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AB51" w14:textId="77777777" w:rsidR="00257E81" w:rsidRPr="0014034B" w:rsidRDefault="0096713D" w:rsidP="28504E8E">
      <w:pPr>
        <w:spacing w:after="0" w:line="240" w:lineRule="auto"/>
        <w:rPr>
          <w:rFonts w:ascii="Arial Nova" w:eastAsiaTheme="minorEastAsia" w:hAnsi="Arial Nova" w:cstheme="minorBidi"/>
          <w:color w:val="FF0000"/>
          <w:sz w:val="24"/>
          <w:szCs w:val="24"/>
        </w:rPr>
      </w:pPr>
      <w:r w:rsidRPr="0014034B">
        <w:rPr>
          <w:rFonts w:ascii="Arial Nova" w:hAnsi="Arial Nov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110060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A6659" w14:textId="77777777" w:rsidR="00250F55" w:rsidRDefault="00250F55" w:rsidP="00257E8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38FC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2E8E65A" wp14:editId="07777777">
                                  <wp:extent cx="409575" cy="409575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250F55" w:rsidRPr="0014034B" w:rsidRDefault="00250F55" w:rsidP="00257E8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14034B">
                              <w:rPr>
                                <w:rFonts w:ascii="Arial Nova" w:hAnsi="Arial Nova" w:cs="Calibri"/>
                                <w:color w:val="4F81BD"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14:paraId="6A187909" w14:textId="77777777" w:rsidR="00250F55" w:rsidRPr="0014034B" w:rsidRDefault="00250F55" w:rsidP="00257E8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14034B">
                              <w:rPr>
                                <w:rFonts w:ascii="Arial Nova" w:hAnsi="Arial Nova" w:cs="Calibri"/>
                                <w:color w:val="4F81BD"/>
                                <w:sz w:val="20"/>
                                <w:szCs w:val="20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250F55" w:rsidRPr="0014034B" w:rsidRDefault="00250F55" w:rsidP="00257E8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14034B">
                              <w:rPr>
                                <w:rFonts w:ascii="Arial Nova" w:hAnsi="Arial Nova" w:cs="Calibri"/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</w:t>
                            </w:r>
                            <w:r w:rsidRPr="0014034B">
                              <w:rPr>
                                <w:rFonts w:ascii="Arial Nova" w:hAnsi="Arial Nova"/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250F55" w:rsidRPr="0014034B" w:rsidRDefault="00250F55" w:rsidP="00257E8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14034B">
                              <w:rPr>
                                <w:rFonts w:ascii="Arial Nova" w:hAnsi="Arial Nova"/>
                                <w:color w:val="4F81BD"/>
                                <w:sz w:val="18"/>
                                <w:szCs w:val="18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0CCF11D2">
              <v:shapetype id="_x0000_t202" coordsize="21600,21600" o:spt="202" path="m,l,21600r21600,l21600,xe" w14:anchorId="65110060">
                <v:stroke joinstyle="miter"/>
                <v:path gradientshapeok="t" o:connecttype="rect"/>
              </v:shapetype>
              <v:shape id="Text Box 4" style="position:absolute;margin-left:0;margin-top:-5.35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">
                <v:textbox inset="0,0,0,0">
                  <w:txbxContent>
                    <w:p w:rsidR="00250F55" w:rsidP="00257E81" w:rsidRDefault="00250F55" w14:paraId="0A37501D" w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1138FC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32936290" wp14:editId="07777777">
                            <wp:extent cx="409575" cy="409575"/>
                            <wp:effectExtent l="0" t="0" r="0" b="0"/>
                            <wp:docPr id="948171324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14034B" w:rsidR="00250F55" w:rsidP="00257E81" w:rsidRDefault="00250F55" w14:paraId="3C69A114" w14:textId="77777777">
                      <w:pPr>
                        <w:spacing w:after="0" w:line="240" w:lineRule="auto"/>
                        <w:jc w:val="center"/>
                        <w:rPr>
                          <w:rFonts w:ascii="Arial Nova" w:hAnsi="Arial Nova" w:cs="Calibri"/>
                          <w:color w:val="4F81BD"/>
                          <w:sz w:val="20"/>
                          <w:szCs w:val="20"/>
                        </w:rPr>
                      </w:pPr>
                      <w:r w:rsidRPr="0014034B">
                        <w:rPr>
                          <w:rFonts w:ascii="Arial Nova" w:hAnsi="Arial Nova" w:cs="Calibri"/>
                          <w:color w:val="4F81BD"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:rsidRPr="0014034B" w:rsidR="00250F55" w:rsidP="00257E81" w:rsidRDefault="00250F55" w14:paraId="2483EBDB" w14:textId="77777777">
                      <w:pPr>
                        <w:spacing w:after="0" w:line="240" w:lineRule="auto"/>
                        <w:jc w:val="center"/>
                        <w:rPr>
                          <w:rFonts w:ascii="Arial Nova" w:hAnsi="Arial Nova" w:cs="Calibri"/>
                          <w:color w:val="4F81BD"/>
                          <w:sz w:val="20"/>
                          <w:szCs w:val="20"/>
                        </w:rPr>
                      </w:pPr>
                      <w:r w:rsidRPr="0014034B">
                        <w:rPr>
                          <w:rFonts w:ascii="Arial Nova" w:hAnsi="Arial Nova" w:cs="Calibri"/>
                          <w:color w:val="4F81BD"/>
                          <w:sz w:val="20"/>
                          <w:szCs w:val="20"/>
                        </w:rPr>
                        <w:t>ΥΠΟΥΡΓΕΙΟ ΠΟΛΙΤΙΣΜΟΥ ΚΑΙ ΑΘΛΗΤΙΣΜΟΥ</w:t>
                      </w:r>
                    </w:p>
                    <w:p w:rsidRPr="0014034B" w:rsidR="00250F55" w:rsidP="00257E81" w:rsidRDefault="00250F55" w14:paraId="710AC75B" w14:textId="77777777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color w:val="4F81BD"/>
                          <w:sz w:val="20"/>
                          <w:szCs w:val="20"/>
                        </w:rPr>
                      </w:pPr>
                      <w:r w:rsidRPr="0014034B">
                        <w:rPr>
                          <w:rFonts w:ascii="Arial Nova" w:hAnsi="Arial Nova" w:cs="Calibri"/>
                          <w:color w:val="4F81BD"/>
                          <w:sz w:val="20"/>
                          <w:szCs w:val="20"/>
                        </w:rPr>
                        <w:t xml:space="preserve">ΓΡΑΦΕΙΟ ΤΥΠΟΥ  </w:t>
                      </w:r>
                      <w:r w:rsidRPr="0014034B">
                        <w:rPr>
                          <w:rFonts w:ascii="Arial Nova" w:hAnsi="Arial Nova"/>
                          <w:color w:val="4F81BD"/>
                          <w:sz w:val="20"/>
                          <w:szCs w:val="20"/>
                        </w:rPr>
                        <w:t xml:space="preserve">                                  </w:t>
                      </w:r>
                    </w:p>
                    <w:p w:rsidRPr="0014034B" w:rsidR="00250F55" w:rsidP="00257E81" w:rsidRDefault="00250F55" w14:paraId="597E9BB4" w14:textId="77777777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color w:val="4F81BD"/>
                          <w:sz w:val="18"/>
                          <w:szCs w:val="18"/>
                        </w:rPr>
                      </w:pPr>
                      <w:r w:rsidRPr="0014034B">
                        <w:rPr>
                          <w:rFonts w:ascii="Arial Nova" w:hAnsi="Arial Nova"/>
                          <w:color w:val="4F81BD"/>
                          <w:sz w:val="18"/>
                          <w:szCs w:val="18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257E81" w:rsidRPr="0014034B">
        <w:rPr>
          <w:rFonts w:ascii="Arial Nova" w:eastAsiaTheme="minorEastAsia" w:hAnsi="Arial Nova" w:cstheme="minorBidi"/>
          <w:color w:val="FF0000"/>
          <w:sz w:val="24"/>
          <w:szCs w:val="24"/>
        </w:rPr>
        <w:t xml:space="preserve">  </w:t>
      </w:r>
    </w:p>
    <w:p w14:paraId="5DAB6C7B" w14:textId="77777777" w:rsidR="00257E81" w:rsidRPr="0014034B" w:rsidRDefault="00257E81" w:rsidP="28504E8E">
      <w:pPr>
        <w:spacing w:after="0" w:line="240" w:lineRule="auto"/>
        <w:jc w:val="center"/>
        <w:rPr>
          <w:rFonts w:ascii="Arial Nova" w:eastAsiaTheme="minorEastAsia" w:hAnsi="Arial Nova" w:cstheme="minorBidi"/>
          <w:sz w:val="24"/>
          <w:szCs w:val="24"/>
        </w:rPr>
      </w:pPr>
    </w:p>
    <w:p w14:paraId="02EB378F" w14:textId="77777777" w:rsidR="00257E81" w:rsidRPr="0014034B" w:rsidRDefault="00257E81" w:rsidP="28504E8E">
      <w:pPr>
        <w:spacing w:after="0" w:line="240" w:lineRule="auto"/>
        <w:ind w:left="-284"/>
        <w:jc w:val="center"/>
        <w:rPr>
          <w:rFonts w:ascii="Arial Nova" w:eastAsiaTheme="minorEastAsia" w:hAnsi="Arial Nova" w:cstheme="minorBidi"/>
          <w:sz w:val="24"/>
          <w:szCs w:val="24"/>
        </w:rPr>
      </w:pPr>
    </w:p>
    <w:p w14:paraId="6A05A809" w14:textId="77777777" w:rsidR="00257E81" w:rsidRPr="0014034B" w:rsidRDefault="00257E81" w:rsidP="28504E8E">
      <w:pPr>
        <w:spacing w:before="60" w:after="0" w:line="240" w:lineRule="auto"/>
        <w:jc w:val="center"/>
        <w:rPr>
          <w:rFonts w:ascii="Arial Nova" w:eastAsiaTheme="minorEastAsia" w:hAnsi="Arial Nova" w:cstheme="minorBidi"/>
          <w:sz w:val="24"/>
          <w:szCs w:val="24"/>
        </w:rPr>
      </w:pPr>
    </w:p>
    <w:p w14:paraId="5A39BBE3" w14:textId="77777777" w:rsidR="00257E81" w:rsidRPr="0014034B" w:rsidRDefault="00257E81" w:rsidP="28504E8E">
      <w:pPr>
        <w:spacing w:after="0" w:line="240" w:lineRule="auto"/>
        <w:jc w:val="center"/>
        <w:rPr>
          <w:rFonts w:ascii="Arial Nova" w:eastAsiaTheme="minorEastAsia" w:hAnsi="Arial Nova" w:cstheme="minorBidi"/>
          <w:sz w:val="24"/>
          <w:szCs w:val="24"/>
        </w:rPr>
      </w:pPr>
    </w:p>
    <w:p w14:paraId="300942FC" w14:textId="77777777" w:rsidR="00257E81" w:rsidRPr="0014034B" w:rsidRDefault="0096713D" w:rsidP="28504E8E">
      <w:pPr>
        <w:spacing w:after="0" w:line="240" w:lineRule="auto"/>
        <w:jc w:val="center"/>
        <w:rPr>
          <w:rFonts w:ascii="Arial Nova" w:eastAsiaTheme="minorEastAsia" w:hAnsi="Arial Nova" w:cstheme="minorBidi"/>
          <w:sz w:val="24"/>
          <w:szCs w:val="24"/>
        </w:rPr>
      </w:pPr>
      <w:r w:rsidRPr="0014034B">
        <w:rPr>
          <w:rFonts w:ascii="Arial Nova" w:hAnsi="Arial Nov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F93060" wp14:editId="07777777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B43E4E" w14:textId="77777777" w:rsidR="00250F55" w:rsidRDefault="00250F55" w:rsidP="00257E81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7BF4443A">
              <v:shape id="Text Box 2" style="position:absolute;left:0;text-align:left;margin-left:-.85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" w14:anchorId="53F93060">
                <v:textbox>
                  <w:txbxContent>
                    <w:p w:rsidR="00250F55" w:rsidP="00257E81" w:rsidRDefault="00250F55" w14:paraId="76CEEE01" w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061E4C" w14:textId="77777777" w:rsidR="00257E81" w:rsidRPr="0014034B" w:rsidRDefault="00257E81" w:rsidP="00B753BF">
      <w:pPr>
        <w:spacing w:after="0" w:line="240" w:lineRule="auto"/>
        <w:rPr>
          <w:rFonts w:ascii="Arial Nova" w:eastAsiaTheme="minorEastAsia" w:hAnsi="Arial Nova" w:cstheme="minorBidi"/>
          <w:sz w:val="24"/>
          <w:szCs w:val="24"/>
        </w:rPr>
      </w:pPr>
    </w:p>
    <w:p w14:paraId="44EAFD9C" w14:textId="77777777" w:rsidR="00257E81" w:rsidRPr="0014034B" w:rsidRDefault="00257E81" w:rsidP="28504E8E">
      <w:pPr>
        <w:rPr>
          <w:rFonts w:ascii="Arial Nova" w:eastAsiaTheme="minorEastAsia" w:hAnsi="Arial Nova" w:cstheme="minorBidi"/>
          <w:sz w:val="24"/>
          <w:szCs w:val="24"/>
        </w:rPr>
      </w:pPr>
      <w:r w:rsidRPr="0014034B">
        <w:rPr>
          <w:rFonts w:ascii="Arial Nova" w:hAnsi="Arial Nova"/>
          <w:sz w:val="24"/>
          <w:szCs w:val="24"/>
        </w:rPr>
        <w:tab/>
      </w:r>
      <w:r w:rsidRPr="0014034B">
        <w:rPr>
          <w:rFonts w:ascii="Arial Nova" w:hAnsi="Arial Nova"/>
          <w:sz w:val="24"/>
          <w:szCs w:val="24"/>
        </w:rPr>
        <w:tab/>
      </w:r>
      <w:r w:rsidRPr="0014034B">
        <w:rPr>
          <w:rFonts w:ascii="Arial Nova" w:hAnsi="Arial Nova"/>
          <w:sz w:val="24"/>
          <w:szCs w:val="24"/>
        </w:rPr>
        <w:tab/>
      </w:r>
    </w:p>
    <w:p w14:paraId="45F9AB89" w14:textId="3415003E" w:rsidR="00257E81" w:rsidRPr="0014034B" w:rsidRDefault="00257E81" w:rsidP="1ACAABEC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eastAsiaTheme="minorEastAsia" w:hAnsiTheme="minorHAnsi" w:cstheme="minorBidi"/>
          <w:color w:val="000000"/>
        </w:rPr>
      </w:pPr>
      <w:r w:rsidRPr="0014034B">
        <w:rPr>
          <w:rFonts w:ascii="Arial Nova" w:hAnsi="Arial Nova"/>
        </w:rPr>
        <w:tab/>
      </w:r>
      <w:r w:rsidRPr="0014034B">
        <w:rPr>
          <w:rFonts w:ascii="Arial Nova" w:hAnsi="Arial Nova"/>
        </w:rPr>
        <w:tab/>
      </w:r>
      <w:r w:rsidRPr="1ACAABEC">
        <w:rPr>
          <w:rFonts w:asciiTheme="minorHAnsi" w:eastAsiaTheme="minorEastAsia" w:hAnsiTheme="minorHAnsi" w:cstheme="minorBidi"/>
        </w:rPr>
        <w:t>Αθήνα, 24</w:t>
      </w:r>
      <w:r w:rsidR="00D85647" w:rsidRPr="1ACAABEC">
        <w:rPr>
          <w:rFonts w:asciiTheme="minorHAnsi" w:eastAsiaTheme="minorEastAsia" w:hAnsiTheme="minorHAnsi" w:cstheme="minorBidi"/>
        </w:rPr>
        <w:t xml:space="preserve"> </w:t>
      </w:r>
      <w:r w:rsidR="00866E3C" w:rsidRPr="1ACAABEC">
        <w:rPr>
          <w:rFonts w:asciiTheme="minorHAnsi" w:eastAsiaTheme="minorEastAsia" w:hAnsiTheme="minorHAnsi" w:cstheme="minorBidi"/>
        </w:rPr>
        <w:t>Μαΐου</w:t>
      </w:r>
      <w:r w:rsidR="006C492F" w:rsidRPr="1ACAABEC">
        <w:rPr>
          <w:rFonts w:asciiTheme="minorHAnsi" w:eastAsiaTheme="minorEastAsia" w:hAnsiTheme="minorHAnsi" w:cstheme="minorBidi"/>
        </w:rPr>
        <w:t xml:space="preserve"> </w:t>
      </w:r>
      <w:r w:rsidRPr="1ACAABEC">
        <w:rPr>
          <w:rFonts w:asciiTheme="minorHAnsi" w:eastAsiaTheme="minorEastAsia" w:hAnsiTheme="minorHAnsi" w:cstheme="minorBidi"/>
        </w:rPr>
        <w:t>2021</w:t>
      </w:r>
    </w:p>
    <w:p w14:paraId="4B94D5A5" w14:textId="77777777" w:rsidR="008804BF" w:rsidRPr="0014034B" w:rsidRDefault="008804BF" w:rsidP="28504E8E">
      <w:pPr>
        <w:pStyle w:val="a3"/>
        <w:framePr w:wrap="auto"/>
        <w:jc w:val="center"/>
        <w:rPr>
          <w:rFonts w:ascii="Arial Nova" w:eastAsiaTheme="minorEastAsia" w:hAnsi="Arial Nova" w:cstheme="minorBidi"/>
          <w:b/>
          <w:bCs/>
          <w:sz w:val="24"/>
          <w:szCs w:val="24"/>
        </w:rPr>
      </w:pPr>
    </w:p>
    <w:p w14:paraId="4487B697" w14:textId="77777777" w:rsidR="00E47CBA" w:rsidRPr="0014034B" w:rsidRDefault="00E47CBA" w:rsidP="28504E8E">
      <w:pPr>
        <w:pStyle w:val="a3"/>
        <w:framePr w:wrap="auto"/>
        <w:jc w:val="center"/>
        <w:rPr>
          <w:rFonts w:ascii="Arial Nova" w:eastAsiaTheme="minorEastAsia" w:hAnsi="Arial Nova" w:cstheme="minorBidi"/>
          <w:b/>
          <w:bCs/>
          <w:sz w:val="24"/>
          <w:szCs w:val="24"/>
        </w:rPr>
      </w:pPr>
    </w:p>
    <w:p w14:paraId="5680E2FF" w14:textId="75515387" w:rsidR="1E630C16" w:rsidRDefault="1E630C16" w:rsidP="1E630C16">
      <w:pPr>
        <w:spacing w:after="160"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110.000 ευρώ από το ΥΠΠΟΑ για την ενίσχυση Φιλαρμονικών</w:t>
      </w:r>
    </w:p>
    <w:p w14:paraId="2EF1B20A" w14:textId="607F22EC" w:rsidR="1E630C16" w:rsidRDefault="1E630C16" w:rsidP="1E630C16">
      <w:p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5A953DEB" w14:textId="4103E42E" w:rsidR="1E630C16" w:rsidRDefault="1E630C16" w:rsidP="1E630C16">
      <w:p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Επιχορηγήσεις συνολικού ύψους </w:t>
      </w:r>
      <w:r w:rsidRPr="1E630C1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110.000 ευρώ</w:t>
      </w:r>
      <w:r w:rsidRPr="1E630C16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 ανακοινώνονται σήμερα από το Υπουργείο Πολιτισμού και Αθλητισμού για την οικονομική ενίσχυση και παραχώρηση αιγίδας σε φιλαρμονικές </w:t>
      </w: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για το έτος 2021, σύμφωνα με τα αιτήματα που κατατέθηκαν στη σχετική πρόσκληση του ΥΠΠΟΑ </w:t>
      </w:r>
      <w:r w:rsidRPr="1E630C16">
        <w:rPr>
          <w:rFonts w:asciiTheme="minorHAnsi" w:eastAsiaTheme="minorEastAsia" w:hAnsiTheme="minorHAnsi" w:cstheme="minorBidi"/>
          <w:color w:val="2E3233"/>
          <w:sz w:val="24"/>
          <w:szCs w:val="24"/>
        </w:rPr>
        <w:t>της 7ης Ιανουαρίου 2021. Στόχος της</w:t>
      </w: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πρόσκλησης είναι η  υποστήριξη δράσεων, όπως παραστάσεις, εκπαιδευτικά προγράμματα, διαφύλαξη σημαντικού αρχειακού υλικού κ.ά., που συμβάλλουν στην ανάπτυξη και προώθηση της τέχνης της μουσικής.</w:t>
      </w:r>
    </w:p>
    <w:p w14:paraId="47D2CABF" w14:textId="2959E23E" w:rsidR="1E630C16" w:rsidRDefault="1E630C16" w:rsidP="1E630C16">
      <w:p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Το ΥΠΠΟΑ, σε ό,τι αφορά την οικονομική και ηθική υποστήριξη φορέων και δράσεων και ιδιαίτερα των Φιλαρμονικών, θέτει τις εξής προτεραιότητες: </w:t>
      </w:r>
    </w:p>
    <w:p w14:paraId="31F6CF6D" w14:textId="4DFAB18E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Στήριξη, ανάδειξη και προβολή της σύγχρονης ελληνικής καλλιτεχνικής δημιουργίας στην Ελλάδα και στο εξωτερικό.</w:t>
      </w:r>
    </w:p>
    <w:p w14:paraId="110A56DD" w14:textId="183BDAC0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Ανάπτυξη κοινού.</w:t>
      </w:r>
    </w:p>
    <w:p w14:paraId="6AD12781" w14:textId="1E68CB46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Στήριξη του έργου νέων καλλιτεχνών.</w:t>
      </w:r>
    </w:p>
    <w:p w14:paraId="68687319" w14:textId="13ADE5FD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Εξοικείωση και συμμετοχή των παιδιών και των νέων στον πολιτισμό.</w:t>
      </w:r>
    </w:p>
    <w:p w14:paraId="37DF59DE" w14:textId="4EF9920D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Προαγωγή της </w:t>
      </w:r>
      <w:proofErr w:type="spellStart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συμπεριληπτικότητας</w:t>
      </w:r>
      <w:proofErr w:type="spellEnd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της προσβασιμότητας και</w:t>
      </w:r>
      <w:bookmarkStart w:id="0" w:name="_GoBack"/>
      <w:bookmarkEnd w:id="0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της </w:t>
      </w:r>
      <w:proofErr w:type="spellStart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συμμετοχικότητας</w:t>
      </w:r>
      <w:proofErr w:type="spellEnd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στον πολιτισμό, με έμφαση σε ευπαθείς κοινωνικές ομάδες.</w:t>
      </w:r>
    </w:p>
    <w:p w14:paraId="54D2E54C" w14:textId="792F3FCE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Καταπολέμηση των στερεοτύπων και των διακρίσεων, αποδοχή της διαφορετικότητας καθώς και ενίσχυση της κοινωνικής αλληλεγγύης και συνοχής.</w:t>
      </w:r>
    </w:p>
    <w:p w14:paraId="22F1E38F" w14:textId="39661FC2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Ενθάρρυνση των δημιουργικών συνεργειών μεταξύ καλλιτεχνών και καινοτόμων συνεργατικών καθώς και </w:t>
      </w:r>
      <w:proofErr w:type="spellStart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διατομεακών</w:t>
      </w:r>
      <w:proofErr w:type="spellEnd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σχημάτων.</w:t>
      </w:r>
    </w:p>
    <w:p w14:paraId="65275F3D" w14:textId="397222C2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Ενίσχυση μοντέλων πολιτιστικής διαχείρισης, σχεδιασμού, παραγωγής και προβολής/διάχυσης βιώσιμων πολιτιστικών δράσεων.</w:t>
      </w:r>
    </w:p>
    <w:p w14:paraId="23FB827A" w14:textId="1CCADF35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Ανάπτυξη δράσεων στην περιφέρεια, με σκοπό την στήριξη και αξιοποίηση τοπικών πολιτιστικών θεσμών, τη συμβολή στην οικονομική αναζωογόνηση και στη δημιουργία θέσεων εργασίας. </w:t>
      </w:r>
    </w:p>
    <w:p w14:paraId="2182F7BF" w14:textId="0AAB5CB9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Υποστήριξη πρωτοβουλιών που προάγουν τη συνεργασία με άλλες μορφές οικονομικής δραστηριότητας όπως ο τουρισμός, η παραγωγή κ.ά.</w:t>
      </w:r>
    </w:p>
    <w:p w14:paraId="0AF35A65" w14:textId="2A8B45A4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lastRenderedPageBreak/>
        <w:t xml:space="preserve">Ενίσχυση της κινητικότητας των Φιλαρμονικών στην Ελλάδα και το εξωτερικό. </w:t>
      </w:r>
    </w:p>
    <w:p w14:paraId="17B1E966" w14:textId="50BEBBB9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Ενίσχυση του εκπαιδευτικού έργου των Φιλαρμονικών.</w:t>
      </w:r>
    </w:p>
    <w:p w14:paraId="7CF2BB18" w14:textId="74D9727D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Στήριξη του ερευνητικού και αρχειακού έργου των Φιλαρμονικών.</w:t>
      </w:r>
    </w:p>
    <w:p w14:paraId="0805E839" w14:textId="2D4CB7E2" w:rsidR="1E630C16" w:rsidRDefault="1E630C16" w:rsidP="1E630C16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Προώθηση και προβολή των δράσεων των Φιλαρμονικών.</w:t>
      </w:r>
    </w:p>
    <w:p w14:paraId="7BCC6862" w14:textId="4375963F" w:rsidR="1E630C16" w:rsidRDefault="1E630C16" w:rsidP="1E630C16">
      <w:p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Η Γνωμοδοτική Επιτροπή, αποτελούμενη από τους:</w:t>
      </w:r>
    </w:p>
    <w:p w14:paraId="15E084BF" w14:textId="56193B49" w:rsidR="1E630C16" w:rsidRDefault="1E630C16" w:rsidP="1E630C16">
      <w:p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1 Κώστα </w:t>
      </w:r>
      <w:proofErr w:type="spellStart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Καρδάμη</w:t>
      </w:r>
      <w:proofErr w:type="spellEnd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Μουσικολόγο</w:t>
      </w:r>
    </w:p>
    <w:p w14:paraId="63E14994" w14:textId="699BE592" w:rsidR="1E630C16" w:rsidRDefault="1E630C16" w:rsidP="1E630C16">
      <w:p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2. </w:t>
      </w:r>
      <w:r w:rsidR="00E03961"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Ιωάννη</w:t>
      </w: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Ελεφάντη</w:t>
      </w:r>
      <w:proofErr w:type="spellEnd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πρώην Διευθυντή Φιλαρμονικής Δ. Αθηναίων</w:t>
      </w:r>
    </w:p>
    <w:p w14:paraId="338BF662" w14:textId="29A7E89D" w:rsidR="1E630C16" w:rsidRDefault="1E630C16" w:rsidP="1E630C16">
      <w:pPr>
        <w:spacing w:after="160"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3. Δημήτριο Μίχα, Αρχιμουσικό Φιλαρμονικής Δ. Αθηναίων</w:t>
      </w:r>
    </w:p>
    <w:p w14:paraId="5ADF66E2" w14:textId="274AB2AF" w:rsidR="1E630C16" w:rsidRDefault="1E630C16" w:rsidP="1E630C16">
      <w:pPr>
        <w:spacing w:after="160"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4. Σπύρο </w:t>
      </w:r>
      <w:proofErr w:type="spellStart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Μουρίκη</w:t>
      </w:r>
      <w:proofErr w:type="spellEnd"/>
      <w:r w:rsidRPr="1E630C1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Κορυφαίο Α’ στα Κλαρινέτα, ΚΟΑ</w:t>
      </w:r>
    </w:p>
    <w:p w14:paraId="61E7F1B6" w14:textId="3DF4967B" w:rsidR="1E630C16" w:rsidRDefault="4A2B1606" w:rsidP="4A2B1606">
      <w:pPr>
        <w:spacing w:after="160"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5 Μαργαρίτα </w:t>
      </w:r>
      <w:proofErr w:type="spellStart"/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Αλεξομανωλάκη</w:t>
      </w:r>
      <w:proofErr w:type="spellEnd"/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Προϊσταμένη Διεύθυνσης Παραστατικών Τεχνών, με αναπληρώτρια την Πολυξένη </w:t>
      </w:r>
      <w:proofErr w:type="spellStart"/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Λιβά</w:t>
      </w:r>
      <w:proofErr w:type="spellEnd"/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Προϊσταμένη Τμήματος Μουσικής, ως Πρόεδρο,</w:t>
      </w:r>
    </w:p>
    <w:p w14:paraId="2980788D" w14:textId="6168F2A1" w:rsidR="1E630C16" w:rsidRDefault="4A2B1606" w:rsidP="4A2B1606">
      <w:pPr>
        <w:spacing w:after="160"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εξέτασε λεπτομερώς τα αιτήματα </w:t>
      </w:r>
      <w:proofErr w:type="spellStart"/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εικοσιτεσσάρων</w:t>
      </w:r>
      <w:proofErr w:type="spellEnd"/>
      <w:r w:rsidRPr="4A2B1606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(24) Φιλαρμονικών Ορχηστρών, τα οποία υποβλήθηκαν εμπρόθεσμα στην Πύλη Πολιτιστικών Φορέων του ΥΠΠΟΑ για το έτος 2021 και εισηγήθηκε ομόφωνα ή κατά πλειοψηφία, ανά περίπτωση, την οικονομική ενίσχυση ή μη και την παραχώρηση ή μη αιγίδας στους παρακάτω φορείς, ως εξής:</w:t>
      </w:r>
    </w:p>
    <w:p w14:paraId="73A2D84B" w14:textId="21DA1644" w:rsidR="1E630C16" w:rsidRDefault="1E630C16" w:rsidP="1E630C16">
      <w:pPr>
        <w:spacing w:after="160"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2415"/>
        <w:gridCol w:w="2850"/>
        <w:gridCol w:w="1575"/>
        <w:gridCol w:w="870"/>
      </w:tblGrid>
      <w:tr w:rsidR="1E630C16" w14:paraId="6A28319C" w14:textId="77777777" w:rsidTr="1E630C16">
        <w:tc>
          <w:tcPr>
            <w:tcW w:w="585" w:type="dxa"/>
          </w:tcPr>
          <w:p w14:paraId="69A7A2C7" w14:textId="304C635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A552023" w14:textId="30897407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ΦΟΡΕΑΣ</w:t>
            </w:r>
          </w:p>
        </w:tc>
        <w:tc>
          <w:tcPr>
            <w:tcW w:w="2850" w:type="dxa"/>
          </w:tcPr>
          <w:p w14:paraId="29ABE9BE" w14:textId="10EAEB45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                  ΔΡΑΣΗ</w:t>
            </w:r>
          </w:p>
        </w:tc>
        <w:tc>
          <w:tcPr>
            <w:tcW w:w="1575" w:type="dxa"/>
          </w:tcPr>
          <w:p w14:paraId="52A3BAF7" w14:textId="34DA70A6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ΕΠΙΧΟΡΗΓΗΣΗ</w:t>
            </w:r>
          </w:p>
        </w:tc>
        <w:tc>
          <w:tcPr>
            <w:tcW w:w="870" w:type="dxa"/>
          </w:tcPr>
          <w:p w14:paraId="0A63C533" w14:textId="3D692305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ΑΙΓΙΔΑ</w:t>
            </w:r>
          </w:p>
        </w:tc>
      </w:tr>
      <w:tr w:rsidR="1E630C16" w14:paraId="73943370" w14:textId="77777777" w:rsidTr="1E630C16">
        <w:tc>
          <w:tcPr>
            <w:tcW w:w="585" w:type="dxa"/>
          </w:tcPr>
          <w:p w14:paraId="246FB4A5" w14:textId="16D0F41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1. </w:t>
            </w:r>
          </w:p>
        </w:tc>
        <w:tc>
          <w:tcPr>
            <w:tcW w:w="2415" w:type="dxa"/>
          </w:tcPr>
          <w:p w14:paraId="079E689E" w14:textId="61A7A5E0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Φιλαρμονική Εταιρεία Κερκύρας</w:t>
            </w:r>
          </w:p>
        </w:tc>
        <w:tc>
          <w:tcPr>
            <w:tcW w:w="2850" w:type="dxa"/>
          </w:tcPr>
          <w:p w14:paraId="282B9A7C" w14:textId="66F7A432" w:rsidR="1E630C16" w:rsidRDefault="1E630C16" w:rsidP="1E630C16">
            <w:p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"Μουσείο &amp; Μουσική"</w:t>
            </w:r>
          </w:p>
          <w:p w14:paraId="52E72629" w14:textId="2697E4C4" w:rsidR="1E630C16" w:rsidRDefault="1E630C16" w:rsidP="1E630C16">
            <w:p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05FBA94C" w14:textId="58FFD3DA" w:rsidR="1E630C16" w:rsidRDefault="1E630C16" w:rsidP="1E630C16">
            <w:p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Ανάκτορο των Αγίων Μιχαήλ και Γεωργίου στην πόλη της Κέρκυρας</w:t>
            </w:r>
          </w:p>
          <w:p w14:paraId="19953339" w14:textId="25AB34B8" w:rsidR="1E630C16" w:rsidRDefault="1E630C16" w:rsidP="1E630C16">
            <w:p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2F7DF32A" w14:textId="39CF20F7" w:rsidR="1E630C16" w:rsidRDefault="1E630C16" w:rsidP="1E630C16">
            <w:p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01-07-2021</w:t>
            </w:r>
          </w:p>
          <w:p w14:paraId="197902A5" w14:textId="5052326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15-11-2021</w:t>
            </w:r>
          </w:p>
        </w:tc>
        <w:tc>
          <w:tcPr>
            <w:tcW w:w="1575" w:type="dxa"/>
          </w:tcPr>
          <w:p w14:paraId="0846D621" w14:textId="599AC08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10.000</w:t>
            </w:r>
          </w:p>
        </w:tc>
        <w:tc>
          <w:tcPr>
            <w:tcW w:w="870" w:type="dxa"/>
          </w:tcPr>
          <w:p w14:paraId="18FE0F9C" w14:textId="1B265A39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ΝΑΙ</w:t>
            </w:r>
          </w:p>
        </w:tc>
      </w:tr>
      <w:tr w:rsidR="1E630C16" w14:paraId="485D89A4" w14:textId="77777777" w:rsidTr="1E630C16">
        <w:tc>
          <w:tcPr>
            <w:tcW w:w="585" w:type="dxa"/>
          </w:tcPr>
          <w:p w14:paraId="49036940" w14:textId="4E80D7A0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2. </w:t>
            </w:r>
          </w:p>
        </w:tc>
        <w:tc>
          <w:tcPr>
            <w:tcW w:w="2415" w:type="dxa"/>
          </w:tcPr>
          <w:p w14:paraId="27E787AC" w14:textId="61E00DD1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Φιλαρμονική Εταιρία "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Μάντζαρος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50" w:type="dxa"/>
          </w:tcPr>
          <w:p w14:paraId="3485AFD7" w14:textId="441CA631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"ΦΙΛΕΛΛΗΝΕΣ ΣΥΝΘΕΤΕΣ"</w:t>
            </w:r>
          </w:p>
          <w:p w14:paraId="2D5369F8" w14:textId="2EF9F4F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D3A6D2A" w14:textId="6CF1A4B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lastRenderedPageBreak/>
              <w:t>Δημοτικό Θέατρο Κέρκυρας</w:t>
            </w:r>
          </w:p>
          <w:p w14:paraId="255DABB1" w14:textId="16E9F02A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5A7D5F3" w14:textId="04A425C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 01-06-2021</w:t>
            </w:r>
          </w:p>
          <w:p w14:paraId="0AD9084D" w14:textId="67181A9B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31-12-2021</w:t>
            </w:r>
          </w:p>
        </w:tc>
        <w:tc>
          <w:tcPr>
            <w:tcW w:w="1575" w:type="dxa"/>
          </w:tcPr>
          <w:p w14:paraId="653DC53F" w14:textId="2E75B1F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10.000</w:t>
            </w:r>
          </w:p>
        </w:tc>
        <w:tc>
          <w:tcPr>
            <w:tcW w:w="870" w:type="dxa"/>
          </w:tcPr>
          <w:p w14:paraId="7151F95E" w14:textId="24384C91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ΝΑΙ</w:t>
            </w:r>
          </w:p>
        </w:tc>
      </w:tr>
      <w:tr w:rsidR="1E630C16" w14:paraId="6AF889A2" w14:textId="77777777" w:rsidTr="1E630C16">
        <w:tc>
          <w:tcPr>
            <w:tcW w:w="585" w:type="dxa"/>
          </w:tcPr>
          <w:p w14:paraId="402F1F97" w14:textId="3A82C0F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3. </w:t>
            </w:r>
          </w:p>
        </w:tc>
        <w:tc>
          <w:tcPr>
            <w:tcW w:w="2415" w:type="dxa"/>
          </w:tcPr>
          <w:p w14:paraId="3DA77F47" w14:textId="53A24D4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ΦΙΛΑΡΜΟΝΙΚΗ ΕΤΑΙΡΙΑ ΛΕΥΚΑΔΟΣ</w:t>
            </w:r>
          </w:p>
        </w:tc>
        <w:tc>
          <w:tcPr>
            <w:tcW w:w="2850" w:type="dxa"/>
          </w:tcPr>
          <w:p w14:paraId="6CF62B4C" w14:textId="6F7C249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«Η φιλαρμονική Εταιρία Λευκάδας αναδεικνύει την Λευκάδα μέσα από την μουσική της με την βοήθεια του διαδικτύου»</w:t>
            </w:r>
          </w:p>
          <w:p w14:paraId="14052B5D" w14:textId="23E76AD8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299BDD64" w14:textId="6025548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Αίθουσα εκδηλώσεων Φιλαρμονικής Εταιρίας Λευκάδας</w:t>
            </w:r>
          </w:p>
          <w:p w14:paraId="1B1AFBCE" w14:textId="16AB1EA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70DDD943" w14:textId="25B80E7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 01-03-2021</w:t>
            </w:r>
          </w:p>
          <w:p w14:paraId="53F0671F" w14:textId="45B2C74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31-12-2021</w:t>
            </w:r>
          </w:p>
        </w:tc>
        <w:tc>
          <w:tcPr>
            <w:tcW w:w="1575" w:type="dxa"/>
          </w:tcPr>
          <w:p w14:paraId="47CBE643" w14:textId="3CC58665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76C41F32" w14:textId="3DFCA0E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2B875B12" w14:textId="77777777" w:rsidTr="1E630C16">
        <w:tc>
          <w:tcPr>
            <w:tcW w:w="585" w:type="dxa"/>
          </w:tcPr>
          <w:p w14:paraId="7EC25852" w14:textId="21BB84C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4. </w:t>
            </w:r>
          </w:p>
        </w:tc>
        <w:tc>
          <w:tcPr>
            <w:tcW w:w="2415" w:type="dxa"/>
          </w:tcPr>
          <w:p w14:paraId="7D8F9409" w14:textId="0FEEF11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ΔΗΜΟΣ ΠΕΤΡΟΥΠΟΛΗΣ</w:t>
            </w:r>
          </w:p>
        </w:tc>
        <w:tc>
          <w:tcPr>
            <w:tcW w:w="2850" w:type="dxa"/>
          </w:tcPr>
          <w:p w14:paraId="630EAEB0" w14:textId="617ED14B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«Μουσικός περίπατος της Φιλαρμονικής: από την πόλη στον ψηφιακό πολιτισμό»</w:t>
            </w:r>
          </w:p>
          <w:p w14:paraId="2CEA749E" w14:textId="6167CF4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55AE35DE" w14:textId="75317CA8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Δήμος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Πετρού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πολης</w:t>
            </w:r>
          </w:p>
          <w:p w14:paraId="2EA50EE9" w14:textId="0E348B6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7AF8DFF9" w14:textId="14D3736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01-06-2021</w:t>
            </w:r>
          </w:p>
          <w:p w14:paraId="063A331A" w14:textId="76603C03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31-12-2021</w:t>
            </w:r>
          </w:p>
        </w:tc>
        <w:tc>
          <w:tcPr>
            <w:tcW w:w="1575" w:type="dxa"/>
          </w:tcPr>
          <w:p w14:paraId="6ECD868E" w14:textId="1A5C7045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5.000</w:t>
            </w:r>
          </w:p>
        </w:tc>
        <w:tc>
          <w:tcPr>
            <w:tcW w:w="870" w:type="dxa"/>
          </w:tcPr>
          <w:p w14:paraId="7C4B841B" w14:textId="7081C8D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3B3A5CF5" w14:textId="77777777" w:rsidTr="1E630C16">
        <w:tc>
          <w:tcPr>
            <w:tcW w:w="585" w:type="dxa"/>
          </w:tcPr>
          <w:p w14:paraId="5BF0F891" w14:textId="435C55D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5. </w:t>
            </w:r>
          </w:p>
        </w:tc>
        <w:tc>
          <w:tcPr>
            <w:tcW w:w="2415" w:type="dxa"/>
          </w:tcPr>
          <w:p w14:paraId="1495B628" w14:textId="6EA41E26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ΦΙΛΑΡΜΟΝΙΚΗ ΖΕΥΓΟΛΑΤΙΟΥ</w:t>
            </w:r>
          </w:p>
        </w:tc>
        <w:tc>
          <w:tcPr>
            <w:tcW w:w="2850" w:type="dxa"/>
          </w:tcPr>
          <w:p w14:paraId="0DC1406B" w14:textId="0FDEE524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1η Συνάντηση Κορινθιακών Φιλαρμονικών</w:t>
            </w:r>
          </w:p>
          <w:p w14:paraId="753AAC5E" w14:textId="63DE6ADA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055A528F" w14:textId="4A9F960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Προαύλιο 1ου Δημοτικού Σχολείου και Αίθουσα εκδηλώσεων Γυμνασίου-Λυκείου Ζευγολατιού</w:t>
            </w:r>
          </w:p>
          <w:p w14:paraId="0EDD4CF7" w14:textId="79327BB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553B3B6E" w14:textId="7461A5F7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11 και 12-09-2021</w:t>
            </w:r>
          </w:p>
        </w:tc>
        <w:tc>
          <w:tcPr>
            <w:tcW w:w="1575" w:type="dxa"/>
          </w:tcPr>
          <w:p w14:paraId="0512419D" w14:textId="7400063C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3.000</w:t>
            </w:r>
          </w:p>
        </w:tc>
        <w:tc>
          <w:tcPr>
            <w:tcW w:w="870" w:type="dxa"/>
          </w:tcPr>
          <w:p w14:paraId="714C93F8" w14:textId="6B851CAB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01554D24" w14:textId="77777777" w:rsidTr="1E630C16">
        <w:tc>
          <w:tcPr>
            <w:tcW w:w="585" w:type="dxa"/>
          </w:tcPr>
          <w:p w14:paraId="2B3211D9" w14:textId="28C7FF0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6. </w:t>
            </w:r>
          </w:p>
        </w:tc>
        <w:tc>
          <w:tcPr>
            <w:tcW w:w="2415" w:type="dxa"/>
          </w:tcPr>
          <w:p w14:paraId="1B57FD09" w14:textId="3C1BAB74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ΔΗΜΟΣ ΛΟΥΤΡΑΚΙΟΥ - ΠΕΡΑΧΩΡΑΣ - ΑΓΙΩΝ ΘΕΟΔΩΡΩΝ</w:t>
            </w:r>
          </w:p>
        </w:tc>
        <w:tc>
          <w:tcPr>
            <w:tcW w:w="2850" w:type="dxa"/>
          </w:tcPr>
          <w:p w14:paraId="6888393E" w14:textId="06FAF1C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200 Χρόνια μετά την επανάσταση - 60 χρόνια Φιλαρμονική Λουτρακίου</w:t>
            </w:r>
          </w:p>
          <w:p w14:paraId="572A06F2" w14:textId="4663A92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609DA29E" w14:textId="684952EA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Πλατεία Ταξιαρχών -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Περαχώρα</w:t>
            </w:r>
            <w:proofErr w:type="spellEnd"/>
          </w:p>
          <w:p w14:paraId="622DE198" w14:textId="040E8AC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2FC54FCE" w14:textId="3E08D71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26-09-2021</w:t>
            </w:r>
          </w:p>
        </w:tc>
        <w:tc>
          <w:tcPr>
            <w:tcW w:w="1575" w:type="dxa"/>
          </w:tcPr>
          <w:p w14:paraId="59F5AEFE" w14:textId="10AC7A5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7.000</w:t>
            </w:r>
          </w:p>
        </w:tc>
        <w:tc>
          <w:tcPr>
            <w:tcW w:w="870" w:type="dxa"/>
          </w:tcPr>
          <w:p w14:paraId="73888D6E" w14:textId="187577B7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ΝΑΙ</w:t>
            </w:r>
          </w:p>
        </w:tc>
      </w:tr>
      <w:tr w:rsidR="1E630C16" w14:paraId="3B78B102" w14:textId="77777777" w:rsidTr="1E630C16">
        <w:tc>
          <w:tcPr>
            <w:tcW w:w="585" w:type="dxa"/>
          </w:tcPr>
          <w:p w14:paraId="66060C9A" w14:textId="7295636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7. </w:t>
            </w:r>
          </w:p>
        </w:tc>
        <w:tc>
          <w:tcPr>
            <w:tcW w:w="2415" w:type="dxa"/>
          </w:tcPr>
          <w:p w14:paraId="6C5AFDD6" w14:textId="17B0740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ΦΙΛΑΡΜΟΝΙΚΗ ΓΑΣΤΟΥΡΙΟΥ "Η ΟΜΟΝΟΙΑ"</w:t>
            </w:r>
          </w:p>
        </w:tc>
        <w:tc>
          <w:tcPr>
            <w:tcW w:w="2850" w:type="dxa"/>
          </w:tcPr>
          <w:p w14:paraId="6CA5D370" w14:textId="30A8EAB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E0396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2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GB"/>
              </w:rPr>
              <w:t>o</w:t>
            </w:r>
            <w:r w:rsidRPr="00E0396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ΔΙΕΘΝΕΣ ΦΕΣΤΙΒΑΛ ΦΙΛΑΡΜΟΝΙΚΩΝ ΚΑΙ ΧΟΡΩΔΙΩΝ ΚΕΡΚΥΡΑΣ "ΒΑΣΙΛΕΙΟΣ ΚΡΗΤΙΚΟΣ"</w:t>
            </w:r>
          </w:p>
          <w:p w14:paraId="7FCEA06E" w14:textId="063E3686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E0396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</w:p>
          <w:p w14:paraId="6C1132EA" w14:textId="0202B51C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E03961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1.ΑΝΑΚΤΟΡΟ ΑΧΙΛΛΕΙΟΝ </w:t>
            </w:r>
          </w:p>
          <w:p w14:paraId="27DCD71D" w14:textId="30607E7B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E03961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2. ΘΕΑΤΡΟ ΚΟΠΑΝΩΝ  ΓΑΣΤΟΥΡΙΟΥ</w:t>
            </w:r>
          </w:p>
          <w:p w14:paraId="0697B6FA" w14:textId="19881B86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E03961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</w:p>
          <w:p w14:paraId="3A2FC113" w14:textId="2E5131C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E03961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Από 15-07-2020 </w:t>
            </w:r>
            <w:r>
              <w:br/>
            </w:r>
            <w:r w:rsidRPr="00E03961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  31-10-2020</w:t>
            </w:r>
          </w:p>
        </w:tc>
        <w:tc>
          <w:tcPr>
            <w:tcW w:w="1575" w:type="dxa"/>
          </w:tcPr>
          <w:p w14:paraId="2B92287D" w14:textId="418E4F5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5.000</w:t>
            </w:r>
          </w:p>
        </w:tc>
        <w:tc>
          <w:tcPr>
            <w:tcW w:w="870" w:type="dxa"/>
          </w:tcPr>
          <w:p w14:paraId="04944079" w14:textId="6E7E9669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3736A61A" w14:textId="77777777" w:rsidTr="1E630C16">
        <w:tc>
          <w:tcPr>
            <w:tcW w:w="585" w:type="dxa"/>
          </w:tcPr>
          <w:p w14:paraId="0CE44645" w14:textId="2561C14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8. </w:t>
            </w:r>
          </w:p>
        </w:tc>
        <w:tc>
          <w:tcPr>
            <w:tcW w:w="2415" w:type="dxa"/>
          </w:tcPr>
          <w:p w14:paraId="31C7628C" w14:textId="6661C2B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Ν.Π.Δ.Δ. ΔΗΜΟΥ ΔΟΞΑΤΟΥ</w:t>
            </w:r>
          </w:p>
        </w:tc>
        <w:tc>
          <w:tcPr>
            <w:tcW w:w="2850" w:type="dxa"/>
          </w:tcPr>
          <w:p w14:paraId="4CFD009A" w14:textId="3F8412A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6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o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ΦΕΣΤΙΒΑΛ ΦΙΛΑΡΜΟΝΙΚΩΝ ΚΥΡΓΙΩΝ ΔΗΜΟΥ ΔΟΞΑΤΟΥ - ΕΚΠΑΙΔΕΥΤΙΚΗ ΗΜΕΡΙΔΑ</w:t>
            </w:r>
          </w:p>
          <w:p w14:paraId="071E4268" w14:textId="7768C74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39B5608E" w14:textId="3BB5834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Δήμος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Δοξάτου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- Νομός Δράμας</w:t>
            </w:r>
          </w:p>
          <w:p w14:paraId="13FCE58F" w14:textId="286EA82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2230B09" w14:textId="6284BE0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11 και 12-09-2021</w:t>
            </w:r>
          </w:p>
        </w:tc>
        <w:tc>
          <w:tcPr>
            <w:tcW w:w="1575" w:type="dxa"/>
          </w:tcPr>
          <w:p w14:paraId="2F70A44F" w14:textId="04BD4A2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3.500</w:t>
            </w:r>
          </w:p>
        </w:tc>
        <w:tc>
          <w:tcPr>
            <w:tcW w:w="870" w:type="dxa"/>
          </w:tcPr>
          <w:p w14:paraId="7000D604" w14:textId="6717588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4FBB9388" w14:textId="77777777" w:rsidTr="1E630C16">
        <w:tc>
          <w:tcPr>
            <w:tcW w:w="585" w:type="dxa"/>
          </w:tcPr>
          <w:p w14:paraId="6A235F7C" w14:textId="1601519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9. </w:t>
            </w:r>
          </w:p>
        </w:tc>
        <w:tc>
          <w:tcPr>
            <w:tcW w:w="2415" w:type="dxa"/>
          </w:tcPr>
          <w:p w14:paraId="4A3B83EB" w14:textId="27806D70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ΠΟΛΥΦΩΝΙΚΗ ΧΟΡΩΔΙΑ ΠΑΤΡΑΣ</w:t>
            </w:r>
          </w:p>
        </w:tc>
        <w:tc>
          <w:tcPr>
            <w:tcW w:w="2850" w:type="dxa"/>
          </w:tcPr>
          <w:p w14:paraId="18073C4F" w14:textId="3490669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BIENNALE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PHILARMONIA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ΠΑΤΡΑΣ 2021 -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lastRenderedPageBreak/>
              <w:t>''ΠΟΛΥΦΩΝΙΚΗ ΧΟΡΩΔΙΑ ΠΑΤΡΑΣ''</w:t>
            </w:r>
          </w:p>
          <w:p w14:paraId="5AA7D362" w14:textId="0073529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25DDC72E" w14:textId="1DE4A07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ΡΩΜΑΙΚΟ ΩΔΕΙΟ ΠΑΤΡΩΝ</w:t>
            </w:r>
          </w:p>
          <w:p w14:paraId="4CFDBFEF" w14:textId="0297D80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2C9AE86" w14:textId="6B5B52BB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 24-09-2021</w:t>
            </w:r>
          </w:p>
          <w:p w14:paraId="55E646BE" w14:textId="4E81923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 26-09-2021</w:t>
            </w:r>
          </w:p>
        </w:tc>
        <w:tc>
          <w:tcPr>
            <w:tcW w:w="1575" w:type="dxa"/>
          </w:tcPr>
          <w:p w14:paraId="4403D948" w14:textId="005D5750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10.000</w:t>
            </w:r>
          </w:p>
        </w:tc>
        <w:tc>
          <w:tcPr>
            <w:tcW w:w="870" w:type="dxa"/>
          </w:tcPr>
          <w:p w14:paraId="7F02BE5C" w14:textId="0285ED4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ΝΑΙ</w:t>
            </w:r>
          </w:p>
        </w:tc>
      </w:tr>
      <w:tr w:rsidR="1E630C16" w14:paraId="79310C03" w14:textId="77777777" w:rsidTr="1E630C16">
        <w:tc>
          <w:tcPr>
            <w:tcW w:w="585" w:type="dxa"/>
          </w:tcPr>
          <w:p w14:paraId="7BE435ED" w14:textId="005877F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10.</w:t>
            </w:r>
          </w:p>
        </w:tc>
        <w:tc>
          <w:tcPr>
            <w:tcW w:w="2415" w:type="dxa"/>
          </w:tcPr>
          <w:p w14:paraId="4720C5FC" w14:textId="491789E9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ΦΙΛΑΡΜΟΝΙΚΗ ΣΧΟΛΗ ΚΕΦΑΛΛΗΝΙΑΣ</w:t>
            </w:r>
          </w:p>
        </w:tc>
        <w:tc>
          <w:tcPr>
            <w:tcW w:w="2850" w:type="dxa"/>
          </w:tcPr>
          <w:p w14:paraId="27E302BF" w14:textId="757DE1F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Re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-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inventing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the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Archive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: Αφιέρωμα στον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Αντίοχο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Ευαγγελάτο</w:t>
            </w:r>
          </w:p>
          <w:p w14:paraId="23CD5178" w14:textId="43563A1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Κτήριο Φιλαρμονικής Σχολής Κεφαλληνίας</w:t>
            </w:r>
          </w:p>
          <w:p w14:paraId="1A5298CE" w14:textId="13785D21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2C7F327E" w14:textId="4B1D607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Από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15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49F01FAB" w14:textId="5A4E5C7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έως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30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8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575" w:type="dxa"/>
          </w:tcPr>
          <w:p w14:paraId="1E45DC32" w14:textId="3931CFF5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5.000</w:t>
            </w:r>
          </w:p>
        </w:tc>
        <w:tc>
          <w:tcPr>
            <w:tcW w:w="870" w:type="dxa"/>
          </w:tcPr>
          <w:p w14:paraId="1BB5B7FC" w14:textId="7E38CBE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55ABF5C6" w14:textId="77777777" w:rsidTr="1E630C16">
        <w:tc>
          <w:tcPr>
            <w:tcW w:w="585" w:type="dxa"/>
          </w:tcPr>
          <w:p w14:paraId="1D3F0DC2" w14:textId="12E5343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11.</w:t>
            </w:r>
          </w:p>
        </w:tc>
        <w:tc>
          <w:tcPr>
            <w:tcW w:w="2415" w:type="dxa"/>
          </w:tcPr>
          <w:p w14:paraId="4EC847ED" w14:textId="294796D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ΣΥΛΛΟΓΟΣ ΦΙΛΟΜΟΥΣΩΝ ΛΕΧΑΙΝΩΝ ΟΡΦΕΥΣ</w:t>
            </w:r>
          </w:p>
        </w:tc>
        <w:tc>
          <w:tcPr>
            <w:tcW w:w="2850" w:type="dxa"/>
          </w:tcPr>
          <w:p w14:paraId="78189EA9" w14:textId="690E0464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ΑΝΔΡΕΑΣ ΚΑΡΚΑΒΙΤΣΑΣ 100 ΧΡΟΝΙΑ ΑΠΟ ΤΟ ΘΑΝΑΤΟ ΤΟΥ</w:t>
            </w:r>
          </w:p>
          <w:p w14:paraId="05A5343E" w14:textId="19318BD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0D51F001" w14:textId="3D4BDBBF" w:rsidR="1E630C16" w:rsidRDefault="00E03961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Σπίτι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Ανδρέα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Καρκαβίτσα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,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Αμφιθέατρο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Γυμνασίου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Σταυροπ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ά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ζαρο</w:t>
            </w:r>
            <w:proofErr w:type="spellEnd"/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,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Σιδηροδρομικός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Σταθμός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 και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Πολιτιστικό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Κέντρο</w:t>
            </w:r>
            <w:r w:rsidR="1E630C16"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ΑΣΤΡΟΝ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Λεχαινών</w:t>
            </w:r>
          </w:p>
          <w:p w14:paraId="13801B9A" w14:textId="761356E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EE216CF" w14:textId="7FAAE8E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 27-08-2021</w:t>
            </w:r>
          </w:p>
          <w:p w14:paraId="00C642D1" w14:textId="1D9F97C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έως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3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1-0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8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575" w:type="dxa"/>
          </w:tcPr>
          <w:p w14:paraId="780F7B9D" w14:textId="2F538D3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0E8F811E" w14:textId="7956DE8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739E42BE" w14:textId="77777777" w:rsidTr="1E630C16">
        <w:tc>
          <w:tcPr>
            <w:tcW w:w="585" w:type="dxa"/>
          </w:tcPr>
          <w:p w14:paraId="1A4BE791" w14:textId="13FD8366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12.</w:t>
            </w:r>
          </w:p>
        </w:tc>
        <w:tc>
          <w:tcPr>
            <w:tcW w:w="2415" w:type="dxa"/>
          </w:tcPr>
          <w:p w14:paraId="44286F2D" w14:textId="14CE9131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ΔΗΜΟΣ ΚΑΛΛΙΘΕΑΣ</w:t>
            </w:r>
          </w:p>
        </w:tc>
        <w:tc>
          <w:tcPr>
            <w:tcW w:w="2850" w:type="dxa"/>
          </w:tcPr>
          <w:p w14:paraId="178EE10E" w14:textId="67870B7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Άνοιγμα της Δημοτικής Φιλαρμονικής Καλλιθέας στην κοινωνία, στη Ελλάδα, στον κόσμο. Επιμόρφωση μαθητών με δημιουργία ορχήστρας σε κάθε Γυμνάσιο και Λύκειο, 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lastRenderedPageBreak/>
              <w:t>διεύρυνση Μουσείου Οργάνων, διεθνές Φεστιβάλ Φιλαρμονικών ορχηστρών</w:t>
            </w:r>
          </w:p>
          <w:p w14:paraId="3CC2B59B" w14:textId="38BAA67A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78F66135" w14:textId="4B406C38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Πολιτιστικό Κέντρο «Μελίνα Μερκούρη» - Δημοτικό Θέατρο και πλατείες του Δήμου Καλλιθέας</w:t>
            </w:r>
          </w:p>
          <w:p w14:paraId="6FC28339" w14:textId="5ADC302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54233808" w14:textId="75288E4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01-0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5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5C97F2F0" w14:textId="071F2E9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31-12-2021</w:t>
            </w:r>
          </w:p>
        </w:tc>
        <w:tc>
          <w:tcPr>
            <w:tcW w:w="1575" w:type="dxa"/>
          </w:tcPr>
          <w:p w14:paraId="49E9D7B4" w14:textId="422CFB9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3.000</w:t>
            </w:r>
          </w:p>
        </w:tc>
        <w:tc>
          <w:tcPr>
            <w:tcW w:w="870" w:type="dxa"/>
          </w:tcPr>
          <w:p w14:paraId="4A61CDD2" w14:textId="6675CA6C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60506F8D" w14:textId="77777777" w:rsidTr="1E630C16">
        <w:tc>
          <w:tcPr>
            <w:tcW w:w="585" w:type="dxa"/>
          </w:tcPr>
          <w:p w14:paraId="6093E3BE" w14:textId="54EF677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13.</w:t>
            </w:r>
          </w:p>
        </w:tc>
        <w:tc>
          <w:tcPr>
            <w:tcW w:w="2415" w:type="dxa"/>
          </w:tcPr>
          <w:p w14:paraId="2F3CC834" w14:textId="4F219864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ΦΙΛΑΡΜΟΝΙΚΗ ΠΡΕΒΕΖΑΣ Ο ΟΡΦΕΥΣ</w:t>
            </w:r>
          </w:p>
        </w:tc>
        <w:tc>
          <w:tcPr>
            <w:tcW w:w="2850" w:type="dxa"/>
          </w:tcPr>
          <w:p w14:paraId="58209216" w14:textId="150740F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ΕΚΔΗΛΩΣΗ/ΦΕΣΤΙΒΑΛ ΦΙΛΑΡΜΟΝΙΚΩΝ (ΜΠΑΝΤΙΝΩΝ) ΚΑΙ ΣΕΜΙΝΑΡΙΟ ΕΠΙΜΟΡΦΩΣΗΣ ΑΡΧΙΜΟΥΣΙΚΩΝ 21/6/2021</w:t>
            </w:r>
          </w:p>
          <w:p w14:paraId="38F9BE6C" w14:textId="02D9B31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34872A27" w14:textId="7B7BE5EF" w:rsidR="1E630C16" w:rsidRDefault="1E630C16" w:rsidP="1E630C16">
            <w:pPr>
              <w:pStyle w:val="ab"/>
              <w:numPr>
                <w:ilvl w:val="0"/>
                <w:numId w:val="1"/>
              </w:numPr>
              <w:tabs>
                <w:tab w:val="left" w:pos="720"/>
              </w:tabs>
              <w:spacing w:after="160" w:line="240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ΔΗΜΟΤΙΚΟ ΚΗΠΟΘΕΑΤΡΟ </w:t>
            </w:r>
          </w:p>
          <w:p w14:paraId="2810EC7C" w14:textId="7BA2F1E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2. ΘΕΟΦΑΝΕΙΟΣ ΑΙΘΟΥΣΑ ΤΕΧΝΗΣ ΔΗΜΟΥ ΠΡΕΒΕΖΑΣ  3. ΚΑΤΑΣΤΗΜΑ ΦΙΛΑΡΜΟΝΙΚΗΣ</w:t>
            </w:r>
          </w:p>
          <w:p w14:paraId="330A1464" w14:textId="7D3016B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7D2845A2" w14:textId="5615EE9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7B805422" w14:textId="25AECBD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23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06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575" w:type="dxa"/>
          </w:tcPr>
          <w:p w14:paraId="38D41BE1" w14:textId="7C25087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5C84CC98" w14:textId="3541495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5DBB5C9D" w14:textId="77777777" w:rsidTr="1E630C16">
        <w:tc>
          <w:tcPr>
            <w:tcW w:w="585" w:type="dxa"/>
          </w:tcPr>
          <w:p w14:paraId="17E0B474" w14:textId="5B2EF88C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14.</w:t>
            </w:r>
          </w:p>
        </w:tc>
        <w:tc>
          <w:tcPr>
            <w:tcW w:w="2415" w:type="dxa"/>
          </w:tcPr>
          <w:p w14:paraId="5F2EDA8F" w14:textId="1D05C30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ΦΙΛΑΡΜΟΝΙΚΗ ΕΤΑΙΡΙΑ ΝΑΟΥΣΗΣ</w:t>
            </w:r>
          </w:p>
        </w:tc>
        <w:tc>
          <w:tcPr>
            <w:tcW w:w="2850" w:type="dxa"/>
          </w:tcPr>
          <w:p w14:paraId="10C16907" w14:textId="039BFF5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ΙΣΤΟΡΙΚΗ ΑΝΑΔΡΟΜΗ-ΠΑΡΑΔΟΣΗ</w:t>
            </w:r>
          </w:p>
          <w:p w14:paraId="7384320F" w14:textId="0CA53E5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D8088DC" w14:textId="5D07DCC8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Αλσος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Αγίου Νικολάου, Δημοτικό Θέατρο και Θερινό Δημοτικό Θέατρο Δήμου Νάουσας</w:t>
            </w: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19C7EAB8" w14:textId="2C15180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lastRenderedPageBreak/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25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3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5B41A053" w14:textId="6E83BDF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31-12-2021</w:t>
            </w:r>
          </w:p>
        </w:tc>
        <w:tc>
          <w:tcPr>
            <w:tcW w:w="1575" w:type="dxa"/>
          </w:tcPr>
          <w:p w14:paraId="6535F269" w14:textId="4D3C6EB7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3.000</w:t>
            </w:r>
          </w:p>
        </w:tc>
        <w:tc>
          <w:tcPr>
            <w:tcW w:w="870" w:type="dxa"/>
          </w:tcPr>
          <w:p w14:paraId="1F017068" w14:textId="6715F8C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07ADE975" w14:textId="77777777" w:rsidTr="1E630C16">
        <w:tc>
          <w:tcPr>
            <w:tcW w:w="585" w:type="dxa"/>
          </w:tcPr>
          <w:p w14:paraId="118050C2" w14:textId="19309F30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15.</w:t>
            </w:r>
          </w:p>
        </w:tc>
        <w:tc>
          <w:tcPr>
            <w:tcW w:w="2415" w:type="dxa"/>
          </w:tcPr>
          <w:p w14:paraId="5E3DB5F2" w14:textId="7DF3D78C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ΔΗΜΟΤΙΚΟΣ ΟΡΓΑΝΙΣΜΟΣ ΚΟΙΝΩΝΙΚΟΠΟΛΙΤΙΣΤΙΚΗΣ ΑΝΑΠΤΥΞΗΣ ΣΗΤΕΙΑΣ &lt;&lt;Δ.Ο.Κ.Α.Σ.&gt;&gt;</w:t>
            </w:r>
          </w:p>
        </w:tc>
        <w:tc>
          <w:tcPr>
            <w:tcW w:w="2850" w:type="dxa"/>
          </w:tcPr>
          <w:p w14:paraId="3405EBCC" w14:textId="4211F3D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Κρήτη-Ελλάδα 1821</w:t>
            </w:r>
          </w:p>
          <w:p w14:paraId="058AA9F2" w14:textId="3CFFD2C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78C2A658" w14:textId="3F8D27D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Ενετικό Φρούριο «Καζάρμα» * Άλσος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Χλουβεράκη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* Χώροι πολιτιστικών δράσεων Δημοτικών Διαμερισμάτων Σητείας.</w:t>
            </w:r>
          </w:p>
          <w:p w14:paraId="5D61EE7B" w14:textId="2488191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28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7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11DA9909" w14:textId="4F7151A6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08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575" w:type="dxa"/>
          </w:tcPr>
          <w:p w14:paraId="0FA1D9A9" w14:textId="5978B3B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6836DF5A" w14:textId="48B224E4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0F8D61AC" w14:textId="77777777" w:rsidTr="1E630C16">
        <w:tc>
          <w:tcPr>
            <w:tcW w:w="585" w:type="dxa"/>
          </w:tcPr>
          <w:p w14:paraId="3E54A9FD" w14:textId="0E4E225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16.</w:t>
            </w:r>
          </w:p>
        </w:tc>
        <w:tc>
          <w:tcPr>
            <w:tcW w:w="2415" w:type="dxa"/>
          </w:tcPr>
          <w:p w14:paraId="62E5FE7E" w14:textId="3BE22BA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ΜΟΥΣΙΚΟΦΙΛΟΛΟΓΙΚΟΣ ΣΥΛΛΟΓΟΣ ΑΡΤΗΣ "ΣΚΟΥΦΑΣ"</w:t>
            </w:r>
          </w:p>
        </w:tc>
        <w:tc>
          <w:tcPr>
            <w:tcW w:w="2850" w:type="dxa"/>
          </w:tcPr>
          <w:p w14:paraId="51181394" w14:textId="47C47258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ΜΟΥΣΙΚΗ … ΓΕΥΣΙΓΝΩΣΙΑ</w:t>
            </w:r>
          </w:p>
          <w:p w14:paraId="2DF0DFBA" w14:textId="09F93DAE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34D22C7E" w14:textId="6F8BDE8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Ξενοδοχείο Βυζαντινό (Φιλοθέη) Πλατεία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Σκουφά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Ν.Άρτας</w:t>
            </w:r>
            <w:proofErr w:type="spellEnd"/>
          </w:p>
          <w:p w14:paraId="45DC7FCA" w14:textId="68CC63B3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ACD28A2" w14:textId="2BDA8FE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13 και 14-07-2021</w:t>
            </w:r>
          </w:p>
        </w:tc>
        <w:tc>
          <w:tcPr>
            <w:tcW w:w="1575" w:type="dxa"/>
          </w:tcPr>
          <w:p w14:paraId="35EE0EB4" w14:textId="7489902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3D6BB7DA" w14:textId="3B7DED2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10A54E31" w14:textId="77777777" w:rsidTr="1E630C16">
        <w:tc>
          <w:tcPr>
            <w:tcW w:w="585" w:type="dxa"/>
          </w:tcPr>
          <w:p w14:paraId="5D01C2C1" w14:textId="48B2892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17.</w:t>
            </w:r>
          </w:p>
        </w:tc>
        <w:tc>
          <w:tcPr>
            <w:tcW w:w="2415" w:type="dxa"/>
          </w:tcPr>
          <w:p w14:paraId="3C02418F" w14:textId="5E527953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ΟΡΓΑΝΙΣΜΟΣ ΠΟΛΙΤΙΣΜΟΥ ΚΑΙ ΑΘΛΗΤΙΣΜΟΥ ΔΗΜΟΥ Ν.ΠΡΟΠΟΝΤΙΔΑΣ</w:t>
            </w:r>
          </w:p>
        </w:tc>
        <w:tc>
          <w:tcPr>
            <w:tcW w:w="2850" w:type="dxa"/>
          </w:tcPr>
          <w:p w14:paraId="07AD5CEE" w14:textId="544A0FB2" w:rsidR="1E630C16" w:rsidRPr="00E03961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Μουσικοχορευτική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 xml:space="preserve"> πα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ράστ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 xml:space="preserve">αση «Dancing with the music» από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την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 xml:space="preserve"> Big Band of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Nea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Moudania</w:t>
            </w:r>
            <w:proofErr w:type="spellEnd"/>
          </w:p>
          <w:p w14:paraId="6D2BFA6E" w14:textId="06EC1771" w:rsidR="1E630C16" w:rsidRPr="00E03961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</w:pPr>
          </w:p>
          <w:p w14:paraId="0525C6F3" w14:textId="24FCCA8A" w:rsidR="1E630C16" w:rsidRDefault="00E03961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Ανοιχτά</w:t>
            </w:r>
            <w:r w:rsidR="1E630C16"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Αμφιθέατρα Ν. Μουδανιών,</w:t>
            </w: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1E630C16"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Σίβηρη</w:t>
            </w:r>
            <w:proofErr w:type="spellEnd"/>
            <w:r w:rsidR="1E630C16"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και Πολυγύρου Χαλκιδικής,</w:t>
            </w:r>
            <w: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1E630C16"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Μέγαρο Μουσικής </w:t>
            </w:r>
            <w:proofErr w:type="spellStart"/>
            <w:r w:rsidR="1E630C16"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Θεσ</w:t>
            </w:r>
            <w:proofErr w:type="spellEnd"/>
            <w:r w:rsidR="1E630C16"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/νίκης, Μέγαρο Μουσικής Αθηνών.</w:t>
            </w:r>
          </w:p>
          <w:p w14:paraId="4D3B3EFA" w14:textId="533DA44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15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7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44794289" w14:textId="56204D6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30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05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75" w:type="dxa"/>
          </w:tcPr>
          <w:p w14:paraId="04DAD514" w14:textId="534DAC6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1760C9B8" w14:textId="127C466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63EF90F9" w14:textId="77777777" w:rsidTr="1E630C16">
        <w:tc>
          <w:tcPr>
            <w:tcW w:w="585" w:type="dxa"/>
          </w:tcPr>
          <w:p w14:paraId="35E9A66B" w14:textId="23BC49BC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18.</w:t>
            </w:r>
          </w:p>
        </w:tc>
        <w:tc>
          <w:tcPr>
            <w:tcW w:w="2415" w:type="dxa"/>
          </w:tcPr>
          <w:p w14:paraId="7AA294E5" w14:textId="1AAA491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Σύλλογος Φίλων Φιλαρμονικής Γρεβενών "Ο ΟΡΦΕΥΣ"</w:t>
            </w:r>
          </w:p>
        </w:tc>
        <w:tc>
          <w:tcPr>
            <w:tcW w:w="2850" w:type="dxa"/>
          </w:tcPr>
          <w:p w14:paraId="1C4FDBC0" w14:textId="69400B9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Πολιτιστικές Δράσεις της Φιλαρμονικής Γρεβενών «Ορφέα» για το 2021</w:t>
            </w:r>
          </w:p>
          <w:p w14:paraId="68F237B3" w14:textId="060C4A8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22999D95" w14:textId="649894C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Πλατεία Αιμιλιανού Γρεβενών</w:t>
            </w:r>
          </w:p>
          <w:p w14:paraId="10ABDAB1" w14:textId="66B198A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3831939" w14:textId="275BBAA5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 01-06-2021</w:t>
            </w:r>
          </w:p>
          <w:p w14:paraId="0B494E8B" w14:textId="3D92422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 31-12-2021</w:t>
            </w:r>
          </w:p>
        </w:tc>
        <w:tc>
          <w:tcPr>
            <w:tcW w:w="1575" w:type="dxa"/>
          </w:tcPr>
          <w:p w14:paraId="1B6044F7" w14:textId="142D536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2FE0127B" w14:textId="72E3658E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608C5A27" w14:textId="77777777" w:rsidTr="1E630C16">
        <w:tc>
          <w:tcPr>
            <w:tcW w:w="585" w:type="dxa"/>
          </w:tcPr>
          <w:p w14:paraId="36A138E7" w14:textId="1312989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19.</w:t>
            </w:r>
          </w:p>
        </w:tc>
        <w:tc>
          <w:tcPr>
            <w:tcW w:w="2415" w:type="dxa"/>
          </w:tcPr>
          <w:p w14:paraId="6310C516" w14:textId="18D772D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ΦΙΛΑΡΜΟΝΙΚΗ ΕΝΩΣΗ ΚΕΡΚΥΡΑΣ "ΚΑΠΟΔΙΣΤΡΙΑΣ"</w:t>
            </w:r>
          </w:p>
        </w:tc>
        <w:tc>
          <w:tcPr>
            <w:tcW w:w="2850" w:type="dxa"/>
          </w:tcPr>
          <w:p w14:paraId="5ABFD6A0" w14:textId="04D80FD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Πρόταση Χρηματοδότησης για τη διοργάνωση κοινών παραστάσεων με τη Όπερα της Αγίας Πετρούπολης, σε Ελλάδα και Ρωσία στα πλαίσια του προγράμματος επιχορήγησης Φιλαρμονικών 2021, της Γενικής Δ/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νσης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Σύγχρονου Πολιτισμού του ΥΠ.ΠΟ.Α</w:t>
            </w:r>
          </w:p>
          <w:p w14:paraId="7D22C16D" w14:textId="70B29AD8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0BF8320B" w14:textId="4B75088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ΚΕΡΚΥΡΑ/ ΕΛΛΑΔΑ  ΑΓΙΑ ΠΕΤΡΟΥΠΟΛΗ/ ΡΩΣΙΑ</w:t>
            </w:r>
          </w:p>
          <w:p w14:paraId="49706FB3" w14:textId="023291FF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05 και 06-06-2021</w:t>
            </w:r>
          </w:p>
          <w:p w14:paraId="05216CE2" w14:textId="6DCD3E0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23 και 24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-10-2021</w:t>
            </w:r>
          </w:p>
        </w:tc>
        <w:tc>
          <w:tcPr>
            <w:tcW w:w="1575" w:type="dxa"/>
          </w:tcPr>
          <w:p w14:paraId="7E493D77" w14:textId="52F0CD3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15.000</w:t>
            </w:r>
          </w:p>
        </w:tc>
        <w:tc>
          <w:tcPr>
            <w:tcW w:w="870" w:type="dxa"/>
          </w:tcPr>
          <w:p w14:paraId="450E8446" w14:textId="116F2A93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32EA5063" w14:textId="77777777" w:rsidTr="1E630C16">
        <w:tc>
          <w:tcPr>
            <w:tcW w:w="585" w:type="dxa"/>
          </w:tcPr>
          <w:p w14:paraId="3043C6D8" w14:textId="169D758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20.</w:t>
            </w:r>
          </w:p>
        </w:tc>
        <w:tc>
          <w:tcPr>
            <w:tcW w:w="2415" w:type="dxa"/>
          </w:tcPr>
          <w:p w14:paraId="3616EFC3" w14:textId="361168FD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ΠΟΛΙΤΙΣΤΙΚΟΣ ΚΑΙ ΑΘΛΗΤΙΚΟΣ ΟΡΓΑΝΙΣΜΟΣ ΔΗΜΟΥ ΑΓΙΑΣ ΠΑΡΑΣΚΕΥΗΣ</w:t>
            </w:r>
          </w:p>
        </w:tc>
        <w:tc>
          <w:tcPr>
            <w:tcW w:w="2850" w:type="dxa"/>
          </w:tcPr>
          <w:p w14:paraId="5E92E8E9" w14:textId="1139E77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Συνάντηση Φιλαρμονικών, του Πολιτιστικού και Αθλητικού Οργανισμού Δήμου Αγίας Παρασκευής</w:t>
            </w:r>
          </w:p>
          <w:p w14:paraId="0B374749" w14:textId="2D20AD30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8E68069" w14:textId="10F2E92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Κεντρική πλατεία  και πλατεία "Μελίνα Μερκούρη" Αγίας Παρασκευής Ν.</w:t>
            </w:r>
            <w:r w:rsidR="00E03961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Αττικής</w:t>
            </w:r>
          </w:p>
          <w:p w14:paraId="2187C181" w14:textId="51AF78B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0E0F2463" w14:textId="4179052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17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9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1F865C17" w14:textId="38FC0B19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lastRenderedPageBreak/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09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575" w:type="dxa"/>
          </w:tcPr>
          <w:p w14:paraId="60CF340D" w14:textId="415F743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lastRenderedPageBreak/>
              <w:t>3.500</w:t>
            </w:r>
          </w:p>
        </w:tc>
        <w:tc>
          <w:tcPr>
            <w:tcW w:w="870" w:type="dxa"/>
          </w:tcPr>
          <w:p w14:paraId="621A4E2F" w14:textId="4071516A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2C4A31FC" w14:textId="77777777" w:rsidTr="1E630C16">
        <w:tc>
          <w:tcPr>
            <w:tcW w:w="585" w:type="dxa"/>
          </w:tcPr>
          <w:p w14:paraId="07C6FE2B" w14:textId="050ED027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21.</w:t>
            </w:r>
          </w:p>
        </w:tc>
        <w:tc>
          <w:tcPr>
            <w:tcW w:w="2415" w:type="dxa"/>
          </w:tcPr>
          <w:p w14:paraId="451ABFBD" w14:textId="01EBE406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ΚΟΙΝΩΦΕΛΗΣ ΕΠΙΧΕΙΡΗΣΗ ΔΗΜΟΥ ΚΑΣΣΑΝΔΡΑΣ</w:t>
            </w:r>
          </w:p>
        </w:tc>
        <w:tc>
          <w:tcPr>
            <w:tcW w:w="2850" w:type="dxa"/>
          </w:tcPr>
          <w:p w14:paraId="145382EE" w14:textId="1F5F00F9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ΤΡΙΗΜΕΡΗ ΣΥΝΑΝΤΗΣΗ ΦΙΛΑΡΜΟΝΙΚΩΝ ΣΤΟΝ ΔΗΜΟ ΚΑΣΣΑΝΔΡΑΣ</w:t>
            </w:r>
          </w:p>
          <w:p w14:paraId="5FBAEFF6" w14:textId="45E12DF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92008C9" w14:textId="296518B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ΚΕΝΤΡΙΚΕΣ ΠΛΑΤΕΙΕΣ - ΑΝΟΙΧΤΟΙ ΧΩΡΟΙ ΣΤΙΣ ΔΗΜΟΤΙΚΕΣ ΚΟΙΝΟΤΗΤΕΣ ΤΗΣ ΚΑΣΣΑΝΔΡΕΙΑΣ ΚΑΙ ΤΟΥ ΠΕΥΚΟΧΩΡΙΟΥ</w:t>
            </w:r>
          </w:p>
          <w:p w14:paraId="0D67753C" w14:textId="0A4E1C8A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14E35FB3" w14:textId="6CA67F6C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Από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27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-0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8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  <w:p w14:paraId="3F8CD0AE" w14:textId="126D91C7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έως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29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  <w:lang w:val="en-US"/>
              </w:rPr>
              <w:t>08</w:t>
            </w:r>
            <w:r w:rsidRPr="1E630C1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575" w:type="dxa"/>
          </w:tcPr>
          <w:p w14:paraId="07CA6115" w14:textId="3BA2EAA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297C3DC2" w14:textId="22837B4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27505074" w14:textId="77777777" w:rsidTr="1E630C16">
        <w:tc>
          <w:tcPr>
            <w:tcW w:w="585" w:type="dxa"/>
          </w:tcPr>
          <w:p w14:paraId="02007B1F" w14:textId="23781DD8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22.</w:t>
            </w:r>
          </w:p>
        </w:tc>
        <w:tc>
          <w:tcPr>
            <w:tcW w:w="2415" w:type="dxa"/>
          </w:tcPr>
          <w:p w14:paraId="5A69BFF0" w14:textId="2C1D0474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Φεστι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 xml:space="preserve">βάλ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Φιλ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 xml:space="preserve">αρμονικών </w:t>
            </w:r>
            <w:proofErr w:type="spellStart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Ακράτ</w:t>
            </w:r>
            <w:proofErr w:type="spellEnd"/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ας</w:t>
            </w:r>
          </w:p>
        </w:tc>
        <w:tc>
          <w:tcPr>
            <w:tcW w:w="2850" w:type="dxa"/>
          </w:tcPr>
          <w:p w14:paraId="0AFC2F75" w14:textId="0E553812" w:rsidR="1E630C16" w:rsidRDefault="1E630C16" w:rsidP="1E630C16">
            <w:pPr>
              <w:tabs>
                <w:tab w:val="left" w:pos="720"/>
              </w:tabs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lang w:val="en-US"/>
              </w:rPr>
              <w:t>ΜΟΥΣΙΚΟΧΟΡΕΥΤΙΚΟΣ ΣΥΛΛΟΓΟΣ "ΦΙΛΑΡΜΟΝΙΚΗ ΑΚΡΑΤΑΣ"</w:t>
            </w:r>
          </w:p>
        </w:tc>
        <w:tc>
          <w:tcPr>
            <w:tcW w:w="1575" w:type="dxa"/>
          </w:tcPr>
          <w:p w14:paraId="0D8DA0D2" w14:textId="4CC5B2F1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3.000</w:t>
            </w:r>
          </w:p>
        </w:tc>
        <w:tc>
          <w:tcPr>
            <w:tcW w:w="870" w:type="dxa"/>
          </w:tcPr>
          <w:p w14:paraId="24C96ED1" w14:textId="2210EC5B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1E630C16" w14:paraId="7A3380E2" w14:textId="77777777" w:rsidTr="1E630C16">
        <w:tc>
          <w:tcPr>
            <w:tcW w:w="585" w:type="dxa"/>
          </w:tcPr>
          <w:p w14:paraId="19D7F9B5" w14:textId="7067BEA2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3F39999" w14:textId="00375B1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n-GB"/>
              </w:rPr>
              <w:t>ΣΥΝΟΛΟ</w:t>
            </w:r>
          </w:p>
        </w:tc>
        <w:tc>
          <w:tcPr>
            <w:tcW w:w="2850" w:type="dxa"/>
          </w:tcPr>
          <w:p w14:paraId="0EACA9D7" w14:textId="013F6C7F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37E048E" w14:textId="623D884D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1E630C1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n-GB"/>
              </w:rPr>
              <w:t>110.000</w:t>
            </w:r>
          </w:p>
        </w:tc>
        <w:tc>
          <w:tcPr>
            <w:tcW w:w="870" w:type="dxa"/>
          </w:tcPr>
          <w:p w14:paraId="3232105C" w14:textId="729D2751" w:rsidR="1E630C16" w:rsidRDefault="1E630C16" w:rsidP="1E630C16">
            <w:pPr>
              <w:spacing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40346BD0" w14:textId="43830909" w:rsidR="1E630C16" w:rsidRDefault="1E630C16" w:rsidP="1E630C16">
      <w:pPr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622AB9FA" w14:textId="6C83FFE9" w:rsidR="1E630C16" w:rsidRDefault="1E630C16" w:rsidP="1E630C16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sectPr w:rsidR="1E630C16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06BA"/>
    <w:multiLevelType w:val="hybridMultilevel"/>
    <w:tmpl w:val="7C1CC95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064D84"/>
    <w:multiLevelType w:val="hybridMultilevel"/>
    <w:tmpl w:val="FF7CF0DE"/>
    <w:lvl w:ilvl="0" w:tplc="7C74DE3A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6E96"/>
    <w:multiLevelType w:val="hybridMultilevel"/>
    <w:tmpl w:val="9C1A3010"/>
    <w:lvl w:ilvl="0" w:tplc="260869A2">
      <w:start w:val="1"/>
      <w:numFmt w:val="decimal"/>
      <w:lvlText w:val="%1."/>
      <w:lvlJc w:val="left"/>
      <w:pPr>
        <w:ind w:left="720" w:hanging="360"/>
      </w:pPr>
    </w:lvl>
    <w:lvl w:ilvl="1" w:tplc="F614E1AA">
      <w:start w:val="1"/>
      <w:numFmt w:val="lowerLetter"/>
      <w:lvlText w:val="%2."/>
      <w:lvlJc w:val="left"/>
      <w:pPr>
        <w:ind w:left="1440" w:hanging="360"/>
      </w:pPr>
    </w:lvl>
    <w:lvl w:ilvl="2" w:tplc="EFF4F8CA">
      <w:start w:val="1"/>
      <w:numFmt w:val="lowerRoman"/>
      <w:lvlText w:val="%3."/>
      <w:lvlJc w:val="right"/>
      <w:pPr>
        <w:ind w:left="2160" w:hanging="180"/>
      </w:pPr>
    </w:lvl>
    <w:lvl w:ilvl="3" w:tplc="F52E8B88">
      <w:start w:val="1"/>
      <w:numFmt w:val="decimal"/>
      <w:lvlText w:val="%4."/>
      <w:lvlJc w:val="left"/>
      <w:pPr>
        <w:ind w:left="2880" w:hanging="360"/>
      </w:pPr>
    </w:lvl>
    <w:lvl w:ilvl="4" w:tplc="8BC44D40">
      <w:start w:val="1"/>
      <w:numFmt w:val="lowerLetter"/>
      <w:lvlText w:val="%5."/>
      <w:lvlJc w:val="left"/>
      <w:pPr>
        <w:ind w:left="3600" w:hanging="360"/>
      </w:pPr>
    </w:lvl>
    <w:lvl w:ilvl="5" w:tplc="08F2ABA6">
      <w:start w:val="1"/>
      <w:numFmt w:val="lowerRoman"/>
      <w:lvlText w:val="%6."/>
      <w:lvlJc w:val="right"/>
      <w:pPr>
        <w:ind w:left="4320" w:hanging="180"/>
      </w:pPr>
    </w:lvl>
    <w:lvl w:ilvl="6" w:tplc="9AD8E2A0">
      <w:start w:val="1"/>
      <w:numFmt w:val="decimal"/>
      <w:lvlText w:val="%7."/>
      <w:lvlJc w:val="left"/>
      <w:pPr>
        <w:ind w:left="5040" w:hanging="360"/>
      </w:pPr>
    </w:lvl>
    <w:lvl w:ilvl="7" w:tplc="CE147462">
      <w:start w:val="1"/>
      <w:numFmt w:val="lowerLetter"/>
      <w:lvlText w:val="%8."/>
      <w:lvlJc w:val="left"/>
      <w:pPr>
        <w:ind w:left="5760" w:hanging="360"/>
      </w:pPr>
    </w:lvl>
    <w:lvl w:ilvl="8" w:tplc="4D0AFC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1167"/>
    <w:multiLevelType w:val="hybridMultilevel"/>
    <w:tmpl w:val="1722D1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65F66"/>
    <w:multiLevelType w:val="hybridMultilevel"/>
    <w:tmpl w:val="3078D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B01FF"/>
    <w:multiLevelType w:val="hybridMultilevel"/>
    <w:tmpl w:val="7B12FF3E"/>
    <w:lvl w:ilvl="0" w:tplc="7BC6CE14">
      <w:start w:val="1"/>
      <w:numFmt w:val="decimal"/>
      <w:lvlText w:val="%1."/>
      <w:lvlJc w:val="left"/>
      <w:pPr>
        <w:ind w:left="720" w:hanging="360"/>
      </w:pPr>
    </w:lvl>
    <w:lvl w:ilvl="1" w:tplc="84EE30AE">
      <w:start w:val="1"/>
      <w:numFmt w:val="lowerLetter"/>
      <w:lvlText w:val="%2."/>
      <w:lvlJc w:val="left"/>
      <w:pPr>
        <w:ind w:left="1440" w:hanging="360"/>
      </w:pPr>
    </w:lvl>
    <w:lvl w:ilvl="2" w:tplc="008A2196">
      <w:start w:val="1"/>
      <w:numFmt w:val="lowerRoman"/>
      <w:lvlText w:val="%3."/>
      <w:lvlJc w:val="right"/>
      <w:pPr>
        <w:ind w:left="2160" w:hanging="180"/>
      </w:pPr>
    </w:lvl>
    <w:lvl w:ilvl="3" w:tplc="F71C93E0">
      <w:start w:val="1"/>
      <w:numFmt w:val="decimal"/>
      <w:lvlText w:val="%4."/>
      <w:lvlJc w:val="left"/>
      <w:pPr>
        <w:ind w:left="2880" w:hanging="360"/>
      </w:pPr>
    </w:lvl>
    <w:lvl w:ilvl="4" w:tplc="7322683E">
      <w:start w:val="1"/>
      <w:numFmt w:val="lowerLetter"/>
      <w:lvlText w:val="%5."/>
      <w:lvlJc w:val="left"/>
      <w:pPr>
        <w:ind w:left="3600" w:hanging="360"/>
      </w:pPr>
    </w:lvl>
    <w:lvl w:ilvl="5" w:tplc="7E9A4202">
      <w:start w:val="1"/>
      <w:numFmt w:val="lowerRoman"/>
      <w:lvlText w:val="%6."/>
      <w:lvlJc w:val="right"/>
      <w:pPr>
        <w:ind w:left="4320" w:hanging="180"/>
      </w:pPr>
    </w:lvl>
    <w:lvl w:ilvl="6" w:tplc="96B4E08E">
      <w:start w:val="1"/>
      <w:numFmt w:val="decimal"/>
      <w:lvlText w:val="%7."/>
      <w:lvlJc w:val="left"/>
      <w:pPr>
        <w:ind w:left="5040" w:hanging="360"/>
      </w:pPr>
    </w:lvl>
    <w:lvl w:ilvl="7" w:tplc="4E465DE6">
      <w:start w:val="1"/>
      <w:numFmt w:val="lowerLetter"/>
      <w:lvlText w:val="%8."/>
      <w:lvlJc w:val="left"/>
      <w:pPr>
        <w:ind w:left="5760" w:hanging="360"/>
      </w:pPr>
    </w:lvl>
    <w:lvl w:ilvl="8" w:tplc="A844CC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72EC"/>
    <w:multiLevelType w:val="hybridMultilevel"/>
    <w:tmpl w:val="30FA5F36"/>
    <w:lvl w:ilvl="0" w:tplc="0B4CD05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DE67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4B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A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A3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4A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0D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8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A8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42276"/>
    <w:multiLevelType w:val="hybridMultilevel"/>
    <w:tmpl w:val="92F6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B49"/>
    <w:multiLevelType w:val="hybridMultilevel"/>
    <w:tmpl w:val="F01C1F60"/>
    <w:lvl w:ilvl="0" w:tplc="08CCB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80B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67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A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AD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8C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47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0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2C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81"/>
    <w:rsid w:val="00010CBA"/>
    <w:rsid w:val="00012DDE"/>
    <w:rsid w:val="0001440A"/>
    <w:rsid w:val="00032C30"/>
    <w:rsid w:val="000677F7"/>
    <w:rsid w:val="00083F0C"/>
    <w:rsid w:val="000918E8"/>
    <w:rsid w:val="000970E7"/>
    <w:rsid w:val="000A4DEF"/>
    <w:rsid w:val="000D6ADC"/>
    <w:rsid w:val="000D71EA"/>
    <w:rsid w:val="000F7895"/>
    <w:rsid w:val="001138FC"/>
    <w:rsid w:val="00133971"/>
    <w:rsid w:val="0014034B"/>
    <w:rsid w:val="00153501"/>
    <w:rsid w:val="001A3240"/>
    <w:rsid w:val="001A5FD4"/>
    <w:rsid w:val="001C158C"/>
    <w:rsid w:val="001D06C0"/>
    <w:rsid w:val="001D0A92"/>
    <w:rsid w:val="001D61A2"/>
    <w:rsid w:val="001D753D"/>
    <w:rsid w:val="00210F82"/>
    <w:rsid w:val="00225884"/>
    <w:rsid w:val="00250F55"/>
    <w:rsid w:val="00257E81"/>
    <w:rsid w:val="00272DEB"/>
    <w:rsid w:val="002751E8"/>
    <w:rsid w:val="00293823"/>
    <w:rsid w:val="002E6C9D"/>
    <w:rsid w:val="00314875"/>
    <w:rsid w:val="00341E14"/>
    <w:rsid w:val="00342360"/>
    <w:rsid w:val="0037126C"/>
    <w:rsid w:val="00374D34"/>
    <w:rsid w:val="003C5CD9"/>
    <w:rsid w:val="004026E8"/>
    <w:rsid w:val="00427485"/>
    <w:rsid w:val="004461E2"/>
    <w:rsid w:val="004635B4"/>
    <w:rsid w:val="004640A4"/>
    <w:rsid w:val="00470BEC"/>
    <w:rsid w:val="00482CCF"/>
    <w:rsid w:val="004C364F"/>
    <w:rsid w:val="004F2DB6"/>
    <w:rsid w:val="00500CD9"/>
    <w:rsid w:val="00565EB3"/>
    <w:rsid w:val="00566B5E"/>
    <w:rsid w:val="005A0CB5"/>
    <w:rsid w:val="005A4A4D"/>
    <w:rsid w:val="005B0B86"/>
    <w:rsid w:val="005C328C"/>
    <w:rsid w:val="00615577"/>
    <w:rsid w:val="00616D7A"/>
    <w:rsid w:val="0066042E"/>
    <w:rsid w:val="0066150D"/>
    <w:rsid w:val="0066515C"/>
    <w:rsid w:val="0066521E"/>
    <w:rsid w:val="006747D8"/>
    <w:rsid w:val="00693C5C"/>
    <w:rsid w:val="006C492F"/>
    <w:rsid w:val="006E703D"/>
    <w:rsid w:val="006F6847"/>
    <w:rsid w:val="00713659"/>
    <w:rsid w:val="00713963"/>
    <w:rsid w:val="007547EC"/>
    <w:rsid w:val="007730A0"/>
    <w:rsid w:val="00784C23"/>
    <w:rsid w:val="00785ADE"/>
    <w:rsid w:val="007A5D89"/>
    <w:rsid w:val="007B65CA"/>
    <w:rsid w:val="007C61A7"/>
    <w:rsid w:val="007D0BF8"/>
    <w:rsid w:val="007E46ED"/>
    <w:rsid w:val="00801EAB"/>
    <w:rsid w:val="00831484"/>
    <w:rsid w:val="0084248C"/>
    <w:rsid w:val="00866E3C"/>
    <w:rsid w:val="00867CF0"/>
    <w:rsid w:val="008804BF"/>
    <w:rsid w:val="00897117"/>
    <w:rsid w:val="008B6C5A"/>
    <w:rsid w:val="009520EB"/>
    <w:rsid w:val="00955FCB"/>
    <w:rsid w:val="00963A8F"/>
    <w:rsid w:val="0096713D"/>
    <w:rsid w:val="009965A5"/>
    <w:rsid w:val="009A6A5F"/>
    <w:rsid w:val="009B415C"/>
    <w:rsid w:val="009C338D"/>
    <w:rsid w:val="009D124F"/>
    <w:rsid w:val="00A22555"/>
    <w:rsid w:val="00A36D3D"/>
    <w:rsid w:val="00A80FCA"/>
    <w:rsid w:val="00AA2FE5"/>
    <w:rsid w:val="00AB7142"/>
    <w:rsid w:val="00AE2ADE"/>
    <w:rsid w:val="00AE372E"/>
    <w:rsid w:val="00AF1E48"/>
    <w:rsid w:val="00AF6669"/>
    <w:rsid w:val="00B00600"/>
    <w:rsid w:val="00B146A3"/>
    <w:rsid w:val="00B22504"/>
    <w:rsid w:val="00B22FAD"/>
    <w:rsid w:val="00B50687"/>
    <w:rsid w:val="00B753BF"/>
    <w:rsid w:val="00B961E7"/>
    <w:rsid w:val="00BC5685"/>
    <w:rsid w:val="00BE0B37"/>
    <w:rsid w:val="00C06800"/>
    <w:rsid w:val="00C340AF"/>
    <w:rsid w:val="00C668FC"/>
    <w:rsid w:val="00C87D1F"/>
    <w:rsid w:val="00CA6D0F"/>
    <w:rsid w:val="00CE003D"/>
    <w:rsid w:val="00D0336D"/>
    <w:rsid w:val="00D2708F"/>
    <w:rsid w:val="00D32EEC"/>
    <w:rsid w:val="00D34848"/>
    <w:rsid w:val="00D452E5"/>
    <w:rsid w:val="00D516D3"/>
    <w:rsid w:val="00D85647"/>
    <w:rsid w:val="00D905DC"/>
    <w:rsid w:val="00DC295B"/>
    <w:rsid w:val="00E00E66"/>
    <w:rsid w:val="00E03961"/>
    <w:rsid w:val="00E37CBD"/>
    <w:rsid w:val="00E43D05"/>
    <w:rsid w:val="00E47CBA"/>
    <w:rsid w:val="00E54D5F"/>
    <w:rsid w:val="00E61506"/>
    <w:rsid w:val="00E77720"/>
    <w:rsid w:val="00EB02CA"/>
    <w:rsid w:val="00EB2841"/>
    <w:rsid w:val="00ED0153"/>
    <w:rsid w:val="00ED21C5"/>
    <w:rsid w:val="00F23363"/>
    <w:rsid w:val="00F40158"/>
    <w:rsid w:val="00F661FB"/>
    <w:rsid w:val="00F75D75"/>
    <w:rsid w:val="00F86CE0"/>
    <w:rsid w:val="00FA40C5"/>
    <w:rsid w:val="00FA6D51"/>
    <w:rsid w:val="00FB19E4"/>
    <w:rsid w:val="00FC7D87"/>
    <w:rsid w:val="00FF6746"/>
    <w:rsid w:val="09AED008"/>
    <w:rsid w:val="0E34AEAB"/>
    <w:rsid w:val="1ACAABEC"/>
    <w:rsid w:val="1D672025"/>
    <w:rsid w:val="1E630C16"/>
    <w:rsid w:val="28504E8E"/>
    <w:rsid w:val="2C638A24"/>
    <w:rsid w:val="348DB8A0"/>
    <w:rsid w:val="3B492DB3"/>
    <w:rsid w:val="4A2B1606"/>
    <w:rsid w:val="557E7E33"/>
    <w:rsid w:val="607F83DB"/>
    <w:rsid w:val="6557B43F"/>
    <w:rsid w:val="68B32FEE"/>
    <w:rsid w:val="69EA4285"/>
    <w:rsid w:val="6C59E693"/>
    <w:rsid w:val="71500CBB"/>
    <w:rsid w:val="7A7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E5319"/>
  <w14:defaultImageDpi w14:val="300"/>
  <w15:docId w15:val="{49F53FCD-252A-4058-8625-7A74926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E81"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4F2D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Κύριο τμήμα"/>
    <w:rsid w:val="00257E81"/>
    <w:pPr>
      <w:framePr w:wrap="around" w:hAnchor="text"/>
    </w:pPr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styleId="Web">
    <w:name w:val="Normal (Web)"/>
    <w:basedOn w:val="a"/>
    <w:uiPriority w:val="99"/>
    <w:rsid w:val="00257E8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257E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4"/>
    <w:uiPriority w:val="99"/>
    <w:semiHidden/>
    <w:rsid w:val="00257E81"/>
    <w:rPr>
      <w:rFonts w:ascii="Lucida Grande" w:eastAsia="SimSun" w:hAnsi="Lucida Grande" w:cs="Lucida Grande"/>
      <w:sz w:val="18"/>
      <w:szCs w:val="18"/>
      <w:lang w:val="el-GR"/>
    </w:rPr>
  </w:style>
  <w:style w:type="paragraph" w:customStyle="1" w:styleId="1">
    <w:name w:val="Βασικό1"/>
    <w:basedOn w:val="a"/>
    <w:rsid w:val="009520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9520EB"/>
  </w:style>
  <w:style w:type="paragraph" w:customStyle="1" w:styleId="a5">
    <w:name w:val="Περιεχόμενα πίνακα"/>
    <w:basedOn w:val="a"/>
    <w:qFormat/>
    <w:rsid w:val="007A5D89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rsid w:val="002751E8"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rsid w:val="00010C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010CBA"/>
  </w:style>
  <w:style w:type="character" w:customStyle="1" w:styleId="apple-converted-space">
    <w:name w:val="apple-converted-space"/>
    <w:rsid w:val="00225884"/>
  </w:style>
  <w:style w:type="character" w:customStyle="1" w:styleId="book-desc">
    <w:name w:val="book-desc"/>
    <w:rsid w:val="00374D34"/>
  </w:style>
  <w:style w:type="character" w:customStyle="1" w:styleId="3Char">
    <w:name w:val="Επικεφαλίδα 3 Char"/>
    <w:link w:val="3"/>
    <w:uiPriority w:val="9"/>
    <w:rsid w:val="004F2DB6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0">
    <w:name w:val="Βασικό10"/>
    <w:basedOn w:val="a"/>
    <w:rsid w:val="004F2D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list0020paragraphchar">
    <w:name w:val="list_0020paragraph__char"/>
    <w:rsid w:val="004F2DB6"/>
  </w:style>
  <w:style w:type="character" w:styleId="a6">
    <w:name w:val="Strong"/>
    <w:uiPriority w:val="22"/>
    <w:qFormat/>
    <w:rsid w:val="0084248C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A80FCA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A80FC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A80FCA"/>
    <w:rPr>
      <w:rFonts w:ascii="Times New Roman" w:eastAsia="SimSun" w:hAnsi="Times New Roman"/>
      <w:lang w:eastAsia="en-US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A80FCA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A80FCA"/>
    <w:rPr>
      <w:rFonts w:ascii="Times New Roman" w:eastAsia="SimSun" w:hAnsi="Times New Roman"/>
      <w:b/>
      <w:bCs/>
      <w:lang w:eastAsia="en-US"/>
    </w:rPr>
  </w:style>
  <w:style w:type="character" w:styleId="-">
    <w:name w:val="Hyperlink"/>
    <w:basedOn w:val="a0"/>
    <w:uiPriority w:val="99"/>
    <w:unhideWhenUsed/>
    <w:rsid w:val="00E61506"/>
    <w:rPr>
      <w:color w:val="0563C1" w:themeColor="hyperlink"/>
      <w:u w:val="single"/>
    </w:rPr>
  </w:style>
  <w:style w:type="paragraph" w:customStyle="1" w:styleId="aa">
    <w:name w:val="Πίνακας"/>
    <w:basedOn w:val="a"/>
    <w:rsid w:val="71500CBB"/>
    <w:pPr>
      <w:spacing w:before="120" w:after="120"/>
    </w:pPr>
    <w:rPr>
      <w:rFonts w:cs="Arial"/>
      <w:i/>
      <w:i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styleId="ac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greek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4926F47-462F-46C9-B425-C199F1CDC7F1}"/>
</file>

<file path=customXml/itemProps2.xml><?xml version="1.0" encoding="utf-8"?>
<ds:datastoreItem xmlns:ds="http://schemas.openxmlformats.org/officeDocument/2006/customXml" ds:itemID="{C2EE7FB7-5BD4-442E-9AE8-94F0B6D81E80}"/>
</file>

<file path=customXml/itemProps3.xml><?xml version="1.0" encoding="utf-8"?>
<ds:datastoreItem xmlns:ds="http://schemas.openxmlformats.org/officeDocument/2006/customXml" ds:itemID="{42FD2D64-ED04-4C19-9ADD-9DEFADD0C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110.000 ευρώ από το ΥΠΠΟΑ για την ενίσχυση Φιλαρμονικών</dc:title>
  <dc:subject/>
  <dc:creator>ΑΝΝΑ</dc:creator>
  <cp:keywords/>
  <dc:description/>
  <cp:lastModifiedBy>Ελευθερία Πελτέκη</cp:lastModifiedBy>
  <cp:revision>2</cp:revision>
  <dcterms:created xsi:type="dcterms:W3CDTF">2021-05-24T06:50:00Z</dcterms:created>
  <dcterms:modified xsi:type="dcterms:W3CDTF">2021-05-24T06:50:00Z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